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Гражданский кодекс Российской Федерации. Часть четвертая</w:t>
      </w:r>
    </w:p>
    <w:p>
      <w:pPr>
        <w:pStyle w:val="Heading1"/>
      </w:pPr>
      <w:r>
        <w:t>ЧАСТЬ ЧЕТВЕРТАЯ</w:t>
      </w:r>
    </w:p>
    <w:p>
      <w:pPr>
        <w:pStyle w:val="Heading2"/>
      </w:pPr>
      <w:r>
        <w:t>ПРАВА НА РЕЗУЛЬТАТЫ ИНТЕЛЛЕКТУАЛЬНОЙ ДЕЯТЕЛЬНОСТИ И СРЕДСТВА ИНДИВИДУАЛИЗАЦИИ</w:t>
      </w:r>
    </w:p>
    <w:p>
      <w:pPr>
        <w:pStyle w:val="Heading3"/>
      </w:pPr>
      <w:r>
        <w:t>Общие положения</w:t>
      </w:r>
    </w:p>
    <w:p>
      <w:r>
        <w:rPr>
          <w:b/>
        </w:rPr>
        <w:t>Статья 1225. Охраняемые результаты интеллектуальной деятельности и средства индивидуализации</w:t>
      </w:r>
    </w:p>
    <w:p>
      <w:r>
        <w:rPr>
          <w:b/>
        </w:rPr>
        <w:t xml:space="preserve">1. </w:t>
      </w:r>
      <w:r>
        <w:t>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p>
    <w:p>
      <w:r>
        <w:rPr>
          <w:b/>
        </w:rPr>
        <w:t xml:space="preserve">1. </w:t>
      </w:r>
      <w:r>
        <w:t>произведения науки, литературы и искусства;</w:t>
      </w:r>
    </w:p>
    <w:p>
      <w:r>
        <w:rPr>
          <w:b/>
        </w:rPr>
        <w:t xml:space="preserve">2. </w:t>
      </w:r>
      <w:r>
        <w:t>программы для электронных вычислительных машин (программы для ЭВМ);</w:t>
      </w:r>
    </w:p>
    <w:p>
      <w:r>
        <w:rPr>
          <w:b/>
        </w:rPr>
        <w:t xml:space="preserve">3. </w:t>
      </w:r>
      <w:r>
        <w:t>базы данных;</w:t>
      </w:r>
    </w:p>
    <w:p>
      <w:r>
        <w:rPr>
          <w:b/>
        </w:rPr>
        <w:t xml:space="preserve">4. </w:t>
      </w:r>
      <w:r>
        <w:t>исполнения;</w:t>
      </w:r>
    </w:p>
    <w:p>
      <w:r>
        <w:rPr>
          <w:b/>
        </w:rPr>
        <w:t xml:space="preserve">5. </w:t>
      </w:r>
      <w:r>
        <w:t>фонограммы;</w:t>
      </w:r>
    </w:p>
    <w:p>
      <w:r>
        <w:rPr>
          <w:b/>
        </w:rPr>
        <w:t xml:space="preserve">6. </w:t>
      </w:r>
      <w:r>
        <w:t>сообщение в эфир или по кабелю радио- или телепередач (вещание организаций эфирного или кабельного вещания);</w:t>
      </w:r>
    </w:p>
    <w:p>
      <w:r>
        <w:rPr>
          <w:b/>
        </w:rPr>
        <w:t xml:space="preserve">7. </w:t>
      </w:r>
      <w:r>
        <w:t>изобретения;</w:t>
      </w:r>
    </w:p>
    <w:p>
      <w:r>
        <w:rPr>
          <w:b/>
        </w:rPr>
        <w:t xml:space="preserve">8. </w:t>
      </w:r>
      <w:r>
        <w:t>полезные модели;</w:t>
      </w:r>
    </w:p>
    <w:p>
      <w:r>
        <w:rPr>
          <w:b/>
        </w:rPr>
        <w:t xml:space="preserve">9. </w:t>
      </w:r>
      <w:r>
        <w:t>промышленные образцы;</w:t>
      </w:r>
    </w:p>
    <w:p>
      <w:r>
        <w:rPr>
          <w:b/>
        </w:rPr>
        <w:t xml:space="preserve">10. </w:t>
      </w:r>
      <w:r>
        <w:t>селекционные достижения;</w:t>
      </w:r>
    </w:p>
    <w:p>
      <w:r>
        <w:rPr>
          <w:b/>
        </w:rPr>
        <w:t xml:space="preserve">11. </w:t>
      </w:r>
      <w:r>
        <w:t>топологии интегральных микросхем;</w:t>
      </w:r>
    </w:p>
    <w:p>
      <w:r>
        <w:rPr>
          <w:b/>
        </w:rPr>
        <w:t xml:space="preserve">12. </w:t>
      </w:r>
      <w:r>
        <w:t>секреты производства (ноу-хау);</w:t>
      </w:r>
    </w:p>
    <w:p>
      <w:r>
        <w:rPr>
          <w:b/>
        </w:rPr>
        <w:t xml:space="preserve">13. </w:t>
      </w:r>
      <w:r>
        <w:t>фирменные наименования;</w:t>
      </w:r>
    </w:p>
    <w:p>
      <w:r>
        <w:rPr>
          <w:b/>
        </w:rPr>
        <w:t xml:space="preserve">14. </w:t>
      </w:r>
      <w:r>
        <w:t>товарные знаки и знаки обслуживания;</w:t>
      </w:r>
    </w:p>
    <w:p>
      <w:r>
        <w:rPr>
          <w:b/>
        </w:rPr>
        <w:t xml:space="preserve">141. </w:t>
      </w:r>
      <w:r>
        <w:t>географические указания; (Дополнение подпунктом - Федеральный закон от 26.07.2019 № 230-ФЗ)</w:t>
      </w:r>
    </w:p>
    <w:p>
      <w:r>
        <w:rPr>
          <w:b/>
        </w:rPr>
        <w:t xml:space="preserve">15. </w:t>
      </w:r>
      <w:r>
        <w:t>наименования мест происхождения товаров;</w:t>
      </w:r>
    </w:p>
    <w:p>
      <w:r>
        <w:rPr>
          <w:b/>
        </w:rPr>
        <w:t xml:space="preserve">16. </w:t>
      </w:r>
      <w:r>
        <w:t>коммерческие обозначения.</w:t>
      </w:r>
    </w:p>
    <w:p>
      <w:r>
        <w:rPr>
          <w:b/>
        </w:rPr>
        <w:t xml:space="preserve">2. </w:t>
      </w:r>
      <w:r>
        <w:t>Интеллектуальная собственность охраняется законом.</w:t>
      </w:r>
    </w:p>
    <w:p>
      <w:r>
        <w:rPr>
          <w:b/>
        </w:rPr>
        <w:t>Статья 1226. Интеллектуальные права</w:t>
      </w:r>
    </w:p>
    <w:p>
      <w:r>
        <w:t>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Кодексом, также личные неимущественные права и иные права (право следования, право доступа и другие).</w:t>
      </w:r>
    </w:p>
    <w:p>
      <w:r>
        <w:rPr>
          <w:b/>
        </w:rPr>
        <w:t>Статья 1227. Интеллектуальные права и вещные права</w:t>
      </w:r>
    </w:p>
    <w:p>
      <w:r>
        <w:t>(Наименование в редакции Федерального закона от 12.03.2014 № 35-ФЗ)</w:t>
      </w:r>
    </w:p>
    <w:p>
      <w:r>
        <w:rPr>
          <w:b/>
        </w:rPr>
        <w:t xml:space="preserve">1. </w:t>
      </w:r>
      <w:r>
        <w:t>Интеллектуальные права не зависят от права собственности и иных вещных прав на материальный носитель (вещь), в котором выражены соответствующие результат интеллектуальной деятельности или средство индивидуализации. (В редакции Федерального закона от 12.03.2014 № 35-ФЗ)</w:t>
      </w:r>
    </w:p>
    <w:p>
      <w:r>
        <w:rPr>
          <w:b/>
        </w:rPr>
        <w:t xml:space="preserve">2. </w:t>
      </w:r>
      <w:r>
        <w:t>Переход права собственности на вещь не влечет переход или предоставление интеллектуальных прав на результат интеллектуальной деятельности или на средство индивидуализации, выраженные в этой вещи, за исключением случая, предусмотренного абзацем вторым пункта 1 статьи 1291 настоящего Кодекса. (В редакции Федерального закона от 12.03.2014 № 35-ФЗ)</w:t>
      </w:r>
    </w:p>
    <w:p>
      <w:r>
        <w:rPr>
          <w:b/>
        </w:rPr>
        <w:t xml:space="preserve">3. </w:t>
      </w:r>
      <w:r>
        <w:t>К интеллектуальным правам не применяются положения раздела II настоящего Кодекса, если иное не установлено правилами настоящего раздела. (Дополнение пунктом - Федеральный закон от 12.03.2014 № 35-ФЗ)</w:t>
      </w:r>
    </w:p>
    <w:p>
      <w:r>
        <w:rPr>
          <w:b/>
        </w:rPr>
        <w:t>Статья 1228. Автор результата интеллектуальной деятельности</w:t>
      </w:r>
    </w:p>
    <w:p>
      <w:r>
        <w:rPr>
          <w:b/>
        </w:rPr>
        <w:t xml:space="preserve">1. </w:t>
      </w:r>
      <w:r>
        <w:t>Автором результата интеллектуальной деятельности признается гражданин, творческим трудом которого создан такой результат.</w:t>
        <w:br/>
        <w:t>Не признаются авторами результата интеллектуальной деятельности граждане, не внесшие личного творческого вклада в создание такого результата, в том числе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граждане, осуществлявшие контроль за выполнением соответствующих работ.</w:t>
      </w:r>
    </w:p>
    <w:p>
      <w:r>
        <w:rPr>
          <w:b/>
        </w:rPr>
        <w:t xml:space="preserve">2. </w:t>
      </w:r>
      <w:r>
        <w:t>Автору результата интеллектуальной деятельности принадлежит право авторства, а в случаях, предусмотренных настоящим Кодексом, право на имя и иные личные неимущественные права.</w:t>
        <w:br/>
        <w:t>Право авторства, право на имя и иные личные неимущественные права автора неотчуждаемы и непередаваемы. Отказ от этих прав ничтожен.</w:t>
        <w:br/>
        <w:t>Авторство и имя автора охраняются бессрочно. После смерти автора защиту его авторства и имени может осуществлять любое заинтересованное лицо, за исключением случаев, предусмотренных пунктом 2 статьи 1267 и пунктом 2 статьи 1316 настоящего Кодекса.</w:t>
      </w:r>
    </w:p>
    <w:p>
      <w:r>
        <w:rPr>
          <w:b/>
        </w:rPr>
        <w:t xml:space="preserve">3. </w:t>
      </w:r>
      <w:r>
        <w:t>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законом.</w:t>
      </w:r>
    </w:p>
    <w:p>
      <w:r>
        <w:rPr>
          <w:b/>
        </w:rPr>
        <w:t xml:space="preserve">4. </w:t>
      </w:r>
      <w:r>
        <w:t>Права на результат интеллектуальной деятельности, созданный совместным творческим трудом двух и более граждан (соавторство), принадлежат соавторам совместно.</w:t>
      </w:r>
    </w:p>
    <w:p>
      <w:r>
        <w:rPr>
          <w:b/>
        </w:rPr>
        <w:t>Статья 1229. Исключительное право</w:t>
      </w:r>
    </w:p>
    <w:p>
      <w:r>
        <w:rPr>
          <w:b/>
        </w:rPr>
        <w:t xml:space="preserve">1. </w:t>
      </w:r>
      <w:r>
        <w:t>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или на средство индивидуализации (статья 1233), если настоящим Кодексом не предусмотрено иное.</w:t>
        <w:br/>
        <w:t>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b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настоящим Кодексом. 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Кодексом, другими законами,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настоящим Кодексом.</w:t>
      </w:r>
    </w:p>
    <w:p>
      <w:r>
        <w:rPr>
          <w:b/>
        </w:rPr>
        <w:t xml:space="preserve">2. </w:t>
      </w:r>
      <w:r>
        <w:t>Исключительное право на результат интеллектуальной деятельности или на средство индивидуализации (кроме исключительного права на фирменное наименование) может принадлежать одному лицу или нескольким лицам совместно.</w:t>
      </w:r>
    </w:p>
    <w:p>
      <w:r>
        <w:rPr>
          <w:b/>
        </w:rPr>
        <w:t xml:space="preserve">3. </w:t>
      </w:r>
      <w:r>
        <w:t>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br/>
        <w:t>Распоряжение исключительным правом на результат интеллектуальной деятельности или на средство индивидуализации осуществляется правообладателями совместно, если настоящим Кодексом или соглашением между правообладателями не предусмотрено иное.</w:t>
        <w:br/>
        <w:t>Доходы от совместного использования результата интеллектуальной деятельности или средства индивидуализации либо от совместного распоряжения исключительным правом на такой результат или на такое средство распределяются между всеми правообладателями в равных долях, если соглашением между ними не предусмотрено иное.</w:t>
        <w:br/>
        <w:t>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br/>
        <w:t>(Пункт в редакции Федерального закона от 12.03.2014 № 35-ФЗ)</w:t>
      </w:r>
    </w:p>
    <w:p>
      <w:r>
        <w:rPr>
          <w:b/>
        </w:rPr>
        <w:t xml:space="preserve">4. </w:t>
      </w:r>
      <w:r>
        <w:t>В случаях, предусмотренных пунктом 3 статьи 1454, пунктом 2 статьи 1466 и пунктом 2 статьи 1518 настоящего Кодекса, самостоятельные исключительные права на один и тот же результат интеллектуальной деятельности или на одно и то же средство индивидуализации могут одновременно принадлежать разным лицам. (В редакции Федерального закона от 12.03.2014 № 35-ФЗ)</w:t>
      </w:r>
    </w:p>
    <w:p>
      <w:r>
        <w:rPr>
          <w:b/>
        </w:rPr>
        <w:t xml:space="preserve">5. </w:t>
      </w:r>
      <w:r>
        <w:t>Ограничения исключительных прав на результаты интеллектуальной деятельности и на средства индивидуализации, в том числе в случае, когда использование результатов интеллектуальной деятельности допускается без согласия правообладателей, но с сохранением за ними права на вознаграждение, устанавливаются настоящим Кодексом.</w:t>
        <w:br/>
        <w:t>При этом ограничения исключительных прав на произведения науки, литературы и искусства, объекты смежных прав, изобретения и промышленные образцы, товарные знаки устанавливаются с соблюдением условий, предусмотренных абзацами третьим, четвертым и пятым настоящего пункта.</w:t>
        <w:br/>
        <w:t>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w:t>
        <w:br/>
        <w:t>Ограничения исключительных прав на изобретения или промышленные образцы устанавливаются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правообладателей.</w:t>
        <w:br/>
        <w:t>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w:t>
        <w:br/>
        <w:t>(Пункт в редакции Федерального закона от 04.10.2010 № 259-ФЗ)</w:t>
      </w:r>
    </w:p>
    <w:p>
      <w:r>
        <w:rPr>
          <w:b/>
        </w:rPr>
        <w:t>Статья 1230. Срок действия исключительных прав</w:t>
      </w:r>
    </w:p>
    <w:p>
      <w:r>
        <w:rPr>
          <w:b/>
        </w:rPr>
        <w:t xml:space="preserve">1. </w:t>
      </w:r>
      <w:r>
        <w:t>Исключительные права на результаты интеллектуальной деятельности и на средства индивидуализации действуют в течение определенного срока, за исключением случаев, предусмотренных настоящим Кодексом.</w:t>
      </w:r>
    </w:p>
    <w:p>
      <w:r>
        <w:rPr>
          <w:b/>
        </w:rPr>
        <w:t xml:space="preserve">2. </w:t>
      </w:r>
      <w:r>
        <w:t>Продолжительность срока действия исключительного права на результат интеллектуальной деятельности или на средство индивидуализации, порядок исчисления этого срока, основания и порядок его продления, а также основания и порядок прекращения исключительного права до истечения срока устанавливаются настоящим Кодексом.</w:t>
      </w:r>
    </w:p>
    <w:p>
      <w:r>
        <w:rPr>
          <w:b/>
        </w:rPr>
        <w:t>Статья 1231. Действие исключительных и иных интеллектуальных прав на территории Российской Федерации</w:t>
      </w:r>
    </w:p>
    <w:p>
      <w:r>
        <w:rPr>
          <w:b/>
        </w:rPr>
        <w:t xml:space="preserve">1. </w:t>
      </w:r>
      <w:r>
        <w:t>На территории Российской Федерации действуют исключительные права на результаты интеллектуальной деятельности и на средства индивидуализации, установленные международными договорами Российской Федерации и настоящим Кодексом.</w:t>
        <w:br/>
        <w:t>Личные неимущественные и иные интеллектуальные права, не являющиеся исключительными, действуют на территории Российской Федерации в соответствии с абзацем четвертым пункта 1 статьи 2 настоящего Кодекса.</w:t>
      </w:r>
    </w:p>
    <w:p>
      <w:r>
        <w:rPr>
          <w:b/>
        </w:rPr>
        <w:t xml:space="preserve">2. </w:t>
      </w:r>
      <w:r>
        <w:t>При признании исключительного права на результат интеллектуальной деятельности или на средство индивидуализации в соответствии с международным договором Российской Федерации содержание права, его действие, ограничения, порядок его осуществления и защиты определяются настоящим Кодексом независимо от положений законодательства страны возникновения исключительного права, если таким международным договором или настоящим Кодексом не предусмотрено иное.</w:t>
      </w:r>
    </w:p>
    <w:p>
      <w:r>
        <w:rPr>
          <w:b/>
        </w:rPr>
        <w:t>Статья 1231.1. Объекты, включающие официальные символы, наименования и отличительные знаки</w:t>
      </w:r>
    </w:p>
    <w:p>
      <w:r>
        <w:rPr>
          <w:b/>
        </w:rPr>
        <w:t xml:space="preserve">1. </w:t>
      </w:r>
      <w:r>
        <w:t>Не предоставляется правовая охрана в качестве промышленного образца или средства индивидуализации объектам, включающим, воспроизводящим или имитирующим официальные символы, наименования и отличительные знаки либо их узнаваемые части:</w:t>
      </w:r>
    </w:p>
    <w:p>
      <w:r>
        <w:rPr>
          <w:b/>
        </w:rPr>
        <w:t xml:space="preserve">1. </w:t>
      </w:r>
      <w:r>
        <w:t>государственные символы и знаки (флаги, гербы, ордена, денежные знаки и тому подобное);</w:t>
      </w:r>
    </w:p>
    <w:p>
      <w:r>
        <w:rPr>
          <w:b/>
        </w:rPr>
        <w:t xml:space="preserve">2. </w:t>
      </w:r>
      <w:r>
        <w:t>сокращенные или полные наименования международных и межправительственных организаций, их флаги, гербы, другие символы и знаки;</w:t>
      </w:r>
    </w:p>
    <w:p>
      <w:r>
        <w:rPr>
          <w:b/>
        </w:rPr>
        <w:t xml:space="preserve">3. </w:t>
      </w:r>
      <w:r>
        <w:t>официальные контрольные, гарантийные или пробирные клейма, печати, награды и другие знаки отличия.</w:t>
      </w:r>
    </w:p>
    <w:p>
      <w:r>
        <w:rPr>
          <w:b/>
        </w:rPr>
        <w:t xml:space="preserve">2. </w:t>
      </w:r>
      <w:r>
        <w:t>Указанные в пункте 1 настоящей статьи официальные символы, наименования и отличительные знаки, их узнаваемые части или имитации могут быть включены в промышленный образец или средство индивидуализации в качестве неохраняемого элемента, если на это имеется согласие соответствующего компетентного государственного органа, органа международной или межправительственной организации.</w:t>
        <w:br/>
        <w:t>(Дополнение статьей - Федеральный закон от 12.03.2014 № 35-ФЗ)</w:t>
      </w:r>
    </w:p>
    <w:p>
      <w:r>
        <w:rPr>
          <w:b/>
        </w:rPr>
        <w:t>Статья 1232. Государственная регистрация результатов интеллектуальной деятельности и средств индивидуализации</w:t>
      </w:r>
    </w:p>
    <w:p>
      <w:r>
        <w:rPr>
          <w:b/>
        </w:rPr>
        <w:t xml:space="preserve">1. </w:t>
      </w:r>
      <w:r>
        <w:t>В случаях, предусмотренных настоящим Кодексом, исключительное право на результат интеллектуальной деятельности или на средство индивидуализации признается и охраняется при условии государственной регистрации такого результата или такого средства.</w:t>
        <w:br/>
        <w:t>Правообладатель обязан уведомлять соответственно федеральный орган исполнительной власти по интеллектуальной собственности и федеральный орган исполнительной власти по селекционным достижениям (статья 1246) об изменении относящихся к государственной регистрации результата интеллектуальной деятельности или средства индивидуализации сведений о правообладателе: наименования или имени, места нахождения или места жительства и адреса для переписки. Риск неблагоприятных последствий в случае, если такое уведомление соответствующего федерального органа исполнительной власти не сделано или представлены недостоверные сведения, несет правообладатель. (Дополнение абзацем - Федеральный закон от 12.03.2014 № 35-ФЗ)</w:t>
        <w:br/>
        <w:t>Федеральный орган исполнительной власти по интеллектуальной собственности и федеральный орган исполнительной власти по селекционным достижениям могут вносить изменения в сведения, относящиеся к государственной регистрации результата интеллектуальной деятельности или средства индивидуализации, для исправления очевидных и технических ошибок по собственной инициативе или по просьбе любого лица, предварительно уведомив об этом правообладателя. (Дополнение абзацем - Федеральный закон от 12.03.2014 № 35-ФЗ)</w:t>
      </w:r>
    </w:p>
    <w:p>
      <w:r>
        <w:rPr>
          <w:b/>
        </w:rPr>
        <w:t xml:space="preserve">2. </w:t>
      </w:r>
      <w:r>
        <w:t>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порядок и условия которой устанавливаются Правительством Российской Федерации.</w:t>
      </w:r>
    </w:p>
    <w:p>
      <w:r>
        <w:rPr>
          <w:b/>
        </w:rPr>
        <w:t xml:space="preserve">3. </w:t>
      </w:r>
      <w:r>
        <w:t>Государственная регистрация отчуждения исключительного права на результат интеллектуальной деятельности или на средство индивидуализации по договору, государственная регистрация залога этого права, а также государственная регистрация предоставления права использования такого результата или такого средства по договору осуществляется по заявлению сторон договора.</w:t>
        <w:br/>
        <w:t>Заявление может быть подано сторонами договора или одной из сторон договора. В случае подачи заявления одной из сторон договора к заявлению должен быть приложен по выбору заявителя один из следующих документов:</w:t>
        <w:br/>
        <w:t>подписанное сторонами договора уведомление о состоявшемся распоряжении исключительным правом;</w:t>
        <w:br/>
        <w:t>удостоверенная нотариусом выписка из договора;</w:t>
        <w:br/>
        <w:t>сам договор.</w:t>
        <w:br/>
        <w:t>В заявлении сторон договора или в документе, приложенном к заявлению одной из сторон договора, должны быть указаны:</w:t>
        <w:br/>
        <w:t>вид договора;</w:t>
        <w:br/>
        <w:t>сведения о сторонах договора;</w:t>
        <w:br/>
        <w:t>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w:t>
        <w:br/>
        <w:t>В случае государственной регистрации предоставления права использования результата интеллектуальной деятельности или средства индивидуализации наряду со сведениями, указанными в абзацах седьмом - девятом настоящего пункта, в заявлении сторон договора или в документе, приложенном к заявлению одной из сторон договора, должны быть указаны:</w:t>
        <w:br/>
        <w:t>срок действия договора, если такой срок определен договором;</w:t>
        <w:br/>
        <w:t>территория, на которой предоставлено право использования результата интеллектуальной деятельности или средства индивидуализации, если территория определена договором;</w:t>
        <w:br/>
        <w:t>предусмотренные договором способы использования результата интеллектуальной деятельности или товары и услуги, в отношении которых предоставляется право использования средства индивидуализации;</w:t>
        <w:br/>
        <w:t>наличие согласия на предоставление права использования результата интеллектуальной деятельности или средства индивидуализации по сублицензионному договору, если согласие дано (пункт 1 статьи 1238);</w:t>
        <w:br/>
        <w:t>возможность расторжения договора в одностороннем порядке.</w:t>
        <w:br/>
        <w:t>В случае государственной регистрации залога исключительного права наряду со сведениями, указанными в абзацах седьмом - девятом настоящего пункта, в заявлении сторон договора или в документе, приложенном к заявлению одной из сторон договора, должны быть указаны:</w:t>
        <w:br/>
        <w:t>срок действия договора залога;</w:t>
        <w:br/>
        <w:t>ограничения права залогодателя использовать результат интеллектуальной деятельности или средство индивидуализации либо распоряжаться исключительным правом на такой результат или на такое средство.</w:t>
        <w:br/>
        <w:t>(Пункт в редакции Федерального закона от 12.03.2014 № 35-ФЗ)</w:t>
      </w:r>
    </w:p>
    <w:p>
      <w:r>
        <w:rPr>
          <w:b/>
        </w:rPr>
        <w:t xml:space="preserve">4. </w:t>
      </w:r>
      <w:r>
        <w:t>В случае, предусмотренном статьей 1239 настоящего Кодекса, основанием для государственной регистрации предоставления права использования результата интеллектуальной деятельности является соответствующее решение суда. (В редакции Федерального закона от 12.03.2014 № 35-ФЗ)</w:t>
      </w:r>
    </w:p>
    <w:p>
      <w:r>
        <w:rPr>
          <w:b/>
        </w:rPr>
        <w:t xml:space="preserve">5. </w:t>
      </w:r>
      <w:r>
        <w:t>Основанием для государственной регистрации перехода исключительного права на результат интеллектуальной деятельности или на средство индивидуализации по наследству является свидетельство о праве на наследство, за исключением случая, предусмотренного статьей 1165 настоящего Кодекса.</w:t>
      </w:r>
    </w:p>
    <w:p>
      <w:r>
        <w:rPr>
          <w:b/>
        </w:rPr>
        <w:t xml:space="preserve">6. </w:t>
      </w:r>
      <w:r>
        <w:t>При несоблюдении требования о государственной регистрации перехода исключительного права на результат интеллектуальной деятельности или на средство индивидуализации по договору об отчуждении исключительного права или без договора, залога исключительного права либо предоставления другому лицу права использования такого результата или такого средства по договору переход исключительного права, его залог или предоставление права использования считается несостоявшимся. (В редакции Федерального закона от 12.03.2014 № 35-ФЗ)</w:t>
      </w:r>
    </w:p>
    <w:p>
      <w:r>
        <w:rPr>
          <w:b/>
        </w:rPr>
        <w:t xml:space="preserve">7. </w:t>
      </w:r>
      <w:r>
        <w:t>В случаях, предусмотренных настоящим Кодексом, государственная регистрация результата интеллектуальной деятельности может быть осуществлена по желанию правообладателя. В этих случаях к зарегистрированному результату интеллектуальной деятельности и к правам на такой результат применяются правила пунктов 2 - 6 настоящей статьи, если настоящим Кодексом не предусмотрено иное.</w:t>
      </w:r>
    </w:p>
    <w:p>
      <w:r>
        <w:rPr>
          <w:b/>
        </w:rPr>
        <w:t>Статья 1233. Распоряжение исключительным правом</w:t>
      </w:r>
    </w:p>
    <w:p>
      <w:r>
        <w:rPr>
          <w:b/>
        </w:rPr>
        <w:t xml:space="preserve">1. </w:t>
      </w:r>
      <w:r>
        <w:t>Правообладатель может распорядиться принадлежащим ему исключительным правом на результат интеллектуальной деятельности или на средство индивидуализации любым не противоречащим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br/>
        <w:t>Заключение лицензионного договора не влечет за собой переход исключительного права к лицензиату.</w:t>
      </w:r>
    </w:p>
    <w:p>
      <w:r>
        <w:rPr>
          <w:b/>
        </w:rPr>
        <w:t xml:space="preserve">2. </w:t>
      </w:r>
      <w:r>
        <w:t>К договорам о распоряжении исключительным правом на результат интеллектуальной деятельности или на средство индивидуализации, в том числе к договорам об отчуждении исключительного права и к лицензионным (сублицензионным) договорам, применяются общие положения об обязательствах (статьи 307 - 419) и о договоре (статьи 420 - 453), поскольку иное не установлено правилами настоящего раздела и не вытекает из содержания или характера исключительного права.</w:t>
      </w:r>
    </w:p>
    <w:p>
      <w:r>
        <w:rPr>
          <w:b/>
        </w:rPr>
        <w:t xml:space="preserve">3. </w:t>
      </w:r>
      <w:r>
        <w:t>Договор, в котором прямо не указано, что исключительное право на результат интеллектуальной деятельности или на средство индивидуализации передается в полном объеме, считается лицензионным договором, за исключением договора, заключаемого в отношении права использования результата интеллектуальной деятельности, специально созданного или создаваемого для включения в сложный объект (абзац второй пункта 1 статьи 1240).</w:t>
      </w:r>
    </w:p>
    <w:p>
      <w:r>
        <w:rPr>
          <w:b/>
        </w:rPr>
        <w:t xml:space="preserve">4. </w:t>
      </w:r>
      <w:r>
        <w:t>Условия договора об отчуждении исключительного права или лицензионного договора, ограничивающие право гражданина создавать результаты интеллектуальной деятельности определенного рода или в определенной области интеллектуальной деятельности либо отчуждать исключительное право на такие результаты другим лицам, ничтожны.</w:t>
      </w:r>
    </w:p>
    <w:p>
      <w:r>
        <w:rPr>
          <w:b/>
        </w:rPr>
        <w:t xml:space="preserve">5. </w:t>
      </w:r>
      <w:r>
        <w:t>Правообладатель может сделать публично, то есть путем сообщения неопределенному кругу лиц, заявление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w:t>
        <w:br/>
        <w:t>Заявление делается путем размещения на официальном сайте федерального органа исполнительной власти в сети &amp;quot;Интернет&amp;quot;. Федеральный орган исполнительной власти, ответственный за размещение соответствующих заявлений, а также порядок и условия их размещения определяются Правительством Российской Федерации.</w:t>
        <w:br/>
        <w:t>Заявление должно содержать сведения, позволяющие идентифицировать правообладателя и принадлежащие ему произведение или объект смежных прав.</w:t>
        <w:br/>
        <w:t>При отсутствии в заявлении правообладателя указания на срок считается, что указанный срок составляет пять лет.</w:t>
        <w:br/>
        <w:t>При отсутствии в заявлении правообладателя указания на территорию считается, что это территория Российской Федерации.</w:t>
        <w:br/>
        <w:t>В течение срока действия заявление не может быть отозвано и предусмотренные в нем условия использования не могут быть ограничены.</w:t>
        <w:br/>
        <w:t>Правообладатель не имеет права осуществлять указанные действия при наличии действующего лицензионного договора, по которому предоставляется исключительная лицензия на использование произведения или объекта смежных прав в тех же пределах. В случае, если правообладатель осуществляет данные действия при наличии действующего лицензионного договора, по которому предоставляется возмездная неисключительная лицензия на использование произведения или объекта смежных прав в тех же пределах, действие такого договора прекращается. Правообладатель, сделавший соответствующее заявление при наличии действующего лицензионного договора, должен возместить убытки, причиненные лицензиату.</w:t>
        <w:br/>
        <w:t>Автор или иной правообладатель в случае, если исключительное право на произведение или на объект смежных прав нарушено неправомерным размещением заявления, сделанного в соответствии с настоящим пунктом, вправе требовать применения к нарушителю мер защиты исключительного права в соответствии со статьей 1252 настоящего Кодекса.</w:t>
        <w:br/>
        <w:t>Положения настоящего пункта не применяются к открытым лицензиям (статья 12861).</w:t>
        <w:br/>
        <w:t>(Пункт в редакции Федерального закона от 12.03.2014 № 35-ФЗ)</w:t>
      </w:r>
    </w:p>
    <w:p>
      <w:r>
        <w:rPr>
          <w:b/>
        </w:rPr>
        <w:t>Статья 1234. Договор об отчуждении исключительного права</w:t>
      </w:r>
    </w:p>
    <w:p>
      <w:r>
        <w:rPr>
          <w:b/>
        </w:rPr>
        <w:t xml:space="preserve">1. </w:t>
      </w:r>
      <w:r>
        <w:t>По договору об отчуждении исключительного права одна сторона (правообладатель) передает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объеме другой стороне (приобретателю).</w:t>
      </w:r>
    </w:p>
    <w:p>
      <w:r>
        <w:rPr>
          <w:b/>
        </w:rPr>
        <w:t xml:space="preserve">2. </w:t>
      </w:r>
      <w:r>
        <w:t>Договор об отчуждении исключительного права заключается в письменной форме. Несоблюдение письменной формы влечет недействительность договора.</w:t>
        <w:br/>
        <w:t>Переход исключительного права по договору подлежит государственной регистрации в случаях и в порядке, которые предусмотрены статьей 1232 настоящего Кодекса.</w:t>
        <w:br/>
        <w:t>(Пункт в редакции Федерального закона от 12.03.2014 № 35-ФЗ)</w:t>
      </w:r>
    </w:p>
    <w:p>
      <w:r>
        <w:rPr>
          <w:b/>
        </w:rPr>
        <w:t xml:space="preserve">3. </w:t>
      </w:r>
      <w:r>
        <w:t>По договору об отчуждении исключительного права приобретатель обязуется уплатить правообладателю предусмотренное договором вознаграждение, если договором не предусмотрено иное.</w:t>
        <w:br/>
        <w:t>При отсутствии в возмездном договоре об отчуждении исключительного права условия о размере вознаграждения или порядке его определения договор считается незаключенным. При этом правила определения цены, предусмотренные пунктом 3 статьи 424 настоящего Кодекса, не применяются.</w:t>
        <w:br/>
        <w:t>Выплата вознаграждения по договору об отчуждении исключительного права может быть предусмотрена в форме фиксированных разовых или периодических платежей, процентных отчислений от дохода (выручки) либо в иной форме. (Дополнение абзацем - Федеральный закон от 12.03.2014 № 35-ФЗ)</w:t>
      </w:r>
    </w:p>
    <w:p>
      <w:r>
        <w:rPr>
          <w:b/>
        </w:rPr>
        <w:t xml:space="preserve">3.1. </w:t>
      </w:r>
      <w:r>
        <w:t>Не допускается безвозмездное отчуждение исключительного права в отношениях между коммерческими организациями, если настоящим Кодексом не предусмотрено иное. (Дополнение пунктом - Федеральный закон от 12.03.2014 № 35-ФЗ)</w:t>
      </w:r>
    </w:p>
    <w:p>
      <w:r>
        <w:rPr>
          <w:b/>
        </w:rPr>
        <w:t xml:space="preserve">4. </w:t>
      </w:r>
      <w:r>
        <w:t>Исключительное право на результат интеллектуальной деятельности или на средство индивидуализации переходит от правообладателя к приобретателю в момент заключения договора об отчуждении исключительного права, если соглашением сторон не предусмотрено иное. Если переход исключительного права по договору об отчуждении исключительного права подлежит государственной регистрации (пункт 2 статьи 1232), исключительное право на такой результат или на такое средство переходит от правообладателя к приобретателю в момент государственной регистрации. (В редакции Федерального закона от 12.03.2014 № 35-ФЗ)</w:t>
      </w:r>
    </w:p>
    <w:p>
      <w:r>
        <w:rPr>
          <w:b/>
        </w:rPr>
        <w:t xml:space="preserve">5. </w:t>
      </w:r>
      <w:r>
        <w:t>При существенном нарушении приобретателем обязанности выплатить правообладателю в установленный договором об отчуждении исключительного права срок вознаграждение за приобретение исключительного права на результат интеллектуальной деятельности или на средство индивидуализации (подпункт 1 пункта 2 статьи 450) прежний правообладатель вправе требовать в судебном порядке перевода на себя прав приобретателя исключительного права и возмещения убытков, если исключительное право перешло к его приобретателю.</w:t>
        <w:br/>
        <w:t>Если исключительное право не перешло к приобретателю, при существенном нарушении им обязанности выплатить в установленный договором срок вознаграждение за приобретение исключительного права правообладатель может отказаться от договора в одностороннем порядке и потребовать возмещения убытков, причиненных расторжением договора. Договор прекращается по истечении тридцатидневного срока с момента получения приобретателем уведомления об отказе от договора, если в этот срок приобретатель не исполнил обязанность выплатить вознаграждение. (В редакции Федерального закона от 12.03.2014 № 35-ФЗ)</w:t>
      </w:r>
    </w:p>
    <w:p>
      <w:r>
        <w:rPr>
          <w:b/>
        </w:rPr>
        <w:t>Статья 1235. Лицензионный договор</w:t>
      </w:r>
    </w:p>
    <w:p>
      <w:r>
        <w:rPr>
          <w:b/>
        </w:rPr>
        <w:t xml:space="preserve">1. </w:t>
      </w:r>
      <w:r>
        <w:t>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w:t>
        <w:br/>
        <w:t>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w:t>
      </w:r>
    </w:p>
    <w:p>
      <w:r>
        <w:rPr>
          <w:b/>
        </w:rPr>
        <w:t xml:space="preserve">2. </w:t>
      </w:r>
      <w:r>
        <w:t>Лицензионный договор заключается в письменной форме, если настоящим Кодексом не предусмотрено иное. Несоблюдение письменной формы влечет недействительность лицензионного договора.</w:t>
        <w:br/>
        <w:t>Предоставление права использования результата интеллектуальной деятельности или средства индивидуализации по лицензионному договору подлежит государственной регистрации в случаях и в порядке, которые предусмотрены статьей 1232 настоящего Кодекса.</w:t>
        <w:br/>
        <w:t>(Пункт в редакции Федерального закона от 12.03.2014 № 35-ФЗ)</w:t>
      </w:r>
    </w:p>
    <w:p>
      <w:r>
        <w:rPr>
          <w:b/>
        </w:rPr>
        <w:t xml:space="preserve">3. </w:t>
      </w:r>
      <w:r>
        <w:t>В лицензионном договоре должна быть указана территория, на которой допускается использование результата интеллектуальной деятельности или средства индивидуализации. Если территория, на которой допускается использование такого результата или такого средства, в договоре не указана, лицензиат вправе осуществлять их использование на всей территории Российской Федерации.</w:t>
      </w:r>
    </w:p>
    <w:p>
      <w:r>
        <w:rPr>
          <w:b/>
        </w:rPr>
        <w:t xml:space="preserve">4. </w:t>
      </w:r>
      <w:r>
        <w:t>Срок, на который заключается лицензионный договор, не может превышать срок действия исключительного права на результат интеллектуальной деятельности или на средство индивидуализации.</w:t>
        <w:br/>
        <w:t>В случае, когда в лицензионном договоре срок его действия не определен, договор считается заключенным на пять лет, если настоящим Кодексом не предусмотрено иное.</w:t>
        <w:br/>
        <w:t>В случае прекращения исключительного права лицензионный договор прекращается.</w:t>
      </w:r>
    </w:p>
    <w:p>
      <w:r>
        <w:rPr>
          <w:b/>
        </w:rPr>
        <w:t xml:space="preserve">5. </w:t>
      </w:r>
      <w:r>
        <w:t>По лицензионному договору лицензиат обязуется уплатить лицензиару обусловленное договором вознаграждение, если договором не предусмотрено иное.</w:t>
        <w:br/>
        <w:t>При отсутствии в возмездном лицензионном договоре условия о размере вознаграждения или порядке его определения договор считается незаключенным. При этом правила определения цены, предусмотренные пунктом 3 статьи 424 настоящего Кодекса, не применяются.</w:t>
        <w:br/>
        <w:t>Выплата вознаграждения по лицензионному договору может быть предусмотрена в форме фиксированных разовых или периодических платежей, процентных отчислений от дохода (выручки) либо в иной форме. (Дополнение абзацем - Федеральный закон от 12.03.2014 № 35-ФЗ)</w:t>
      </w:r>
    </w:p>
    <w:p>
      <w:r>
        <w:rPr>
          <w:b/>
        </w:rPr>
        <w:t xml:space="preserve">5.1. </w:t>
      </w:r>
      <w:r>
        <w:t>Не допускается безвозмездное предоставление права использования результата интеллектуальной деятельности или средства индивидуализации в отношениях между коммерческими организациями на территории всего мира и на весь срок действия исключительного права на условиях исключительной лицензии, если настоящим Кодексом не установлено иное. (Дополнение пунктом - Федеральный закон от 12.03.2014 № 35-ФЗ)</w:t>
      </w:r>
    </w:p>
    <w:p>
      <w:r>
        <w:rPr>
          <w:b/>
        </w:rPr>
        <w:t xml:space="preserve">6. </w:t>
      </w:r>
      <w:r>
        <w:t>Лицензионный договор должен предусматривать:</w:t>
      </w:r>
    </w:p>
    <w:p>
      <w:r>
        <w:rPr>
          <w:b/>
        </w:rPr>
        <w:t xml:space="preserve">1. </w:t>
      </w:r>
      <w:r>
        <w:t>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 (В редакции Федерального закона от 12.03.2014 № 35-ФЗ)</w:t>
      </w:r>
    </w:p>
    <w:p>
      <w:r>
        <w:rPr>
          <w:b/>
        </w:rPr>
        <w:t xml:space="preserve">2. </w:t>
      </w:r>
      <w:r>
        <w:t>способы использования результата интеллектуальной деятельности или средства индивидуализации.</w:t>
      </w:r>
    </w:p>
    <w:p>
      <w:r>
        <w:rPr>
          <w:b/>
        </w:rPr>
        <w:t xml:space="preserve">7. </w:t>
      </w:r>
      <w:r>
        <w:t>Переход исключительного права на результат интеллектуальной деятельности или на средство индивидуализации к новому правообладателю не является основанием для изменения или расторжения лицензионного договора, заключенного предшествующим правообладателем.</w:t>
      </w:r>
    </w:p>
    <w:p>
      <w:r>
        <w:rPr>
          <w:b/>
        </w:rPr>
        <w:t>Статья 1236. Виды лицензионных договоров</w:t>
      </w:r>
    </w:p>
    <w:p>
      <w:r>
        <w:rPr>
          <w:b/>
        </w:rPr>
        <w:t xml:space="preserve">1. </w:t>
      </w:r>
      <w:r>
        <w:t>Лицензионный договор может предусматривать:</w:t>
      </w:r>
    </w:p>
    <w:p>
      <w:r>
        <w:rPr>
          <w:b/>
        </w:rPr>
        <w:t xml:space="preserve">1. </w:t>
      </w:r>
      <w:r>
        <w:t>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p>
      <w:r>
        <w:rPr>
          <w:b/>
        </w:rPr>
        <w:t xml:space="preserve">2. </w:t>
      </w:r>
      <w:r>
        <w:t>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p>
      <w:r>
        <w:rPr>
          <w:b/>
        </w:rPr>
        <w:t xml:space="preserve">1.1. </w:t>
      </w:r>
      <w:r>
        <w:t>Лицензиар не вправе сам использовать результат интеллектуальной деятельности или средство индивидуализации в тех пределах, в которых право использования такого результата или такого средства индивидуализации предоставлено лицензиату по договору на условиях исключительной лицензии, если этим договором не предусмотрено иное. (Дополнение пунктом - Федеральный закон от 12.03.2014 № 35-ФЗ)</w:t>
      </w:r>
    </w:p>
    <w:p>
      <w:r>
        <w:rPr>
          <w:b/>
        </w:rPr>
        <w:t xml:space="preserve">2. </w:t>
      </w:r>
      <w:r>
        <w:t>Если лицензионным договором не предусмотрено иное, лицензия предполагается простой (неисключительной).</w:t>
      </w:r>
    </w:p>
    <w:p>
      <w:r>
        <w:rPr>
          <w:b/>
        </w:rPr>
        <w:t xml:space="preserve">3. </w:t>
      </w:r>
      <w:r>
        <w:t>В одном лицензионном договоре в отношении различных способов использования результата интеллектуальной деятельности или средства индивидуализации могут содержаться условия, предусмотренные пунктом 1 настоящей статьи для лицензионных договоров разных видов.</w:t>
      </w:r>
    </w:p>
    <w:p>
      <w:r>
        <w:rPr>
          <w:b/>
        </w:rPr>
        <w:t>Статья 1237. Исполнение лицензионного договора</w:t>
      </w:r>
    </w:p>
    <w:p>
      <w:r>
        <w:rPr>
          <w:b/>
        </w:rPr>
        <w:t xml:space="preserve">1. </w:t>
      </w:r>
      <w:r>
        <w:t>Лицензиат обязан представлять лицензиару отчеты об использовании результата интеллектуальной деятельности или средства индивидуализации, если лицензионным договором или настоящим Кодексом не предусмотрено иное. Если в лицензионном договоре, предусматривающем представление отчетов об использовании результата интеллектуальной деятельности или средства индивидуализации, отсутствуют условия о сроке и порядке их представления, лицензиат обязан представлять такие отчеты лицензиару по его требованию. (В редакции Федерального закона от 12.03.2014 № 35-ФЗ)</w:t>
      </w:r>
    </w:p>
    <w:p>
      <w:r>
        <w:rPr>
          <w:b/>
        </w:rPr>
        <w:t xml:space="preserve">2. </w:t>
      </w:r>
      <w:r>
        <w:t>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результата интеллектуальной деятельности или средства индивидуализации в установленных договором пределах.</w:t>
      </w:r>
    </w:p>
    <w:p>
      <w:r>
        <w:rPr>
          <w:b/>
        </w:rPr>
        <w:t xml:space="preserve">3. </w:t>
      </w:r>
      <w:r>
        <w:t>Использование результата интеллектуальной деятельности или средства индивидуализации способом, не предусмотренным лицензионным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настоящим Кодексом, другими законами или договором.</w:t>
      </w:r>
    </w:p>
    <w:p>
      <w:r>
        <w:rPr>
          <w:b/>
        </w:rPr>
        <w:t xml:space="preserve">4. </w:t>
      </w:r>
      <w:r>
        <w:t>При существенном нарушении лицензиатом обязанности выплатить лицензиару в установленный лицензионным договором срок вознаграждение за предоставление права использования результата интеллектуальной деятельности или средства индивидуализации лицензиар может отказаться в одностороннем порядке от лицензионного договора и потребовать возмещения убытков, причиненных его расторжением. Договор прекращается по истечении тридцатидневного срока с момента получения уведомления об отказе от договора, если в этот срок лицензиат не исполнил обязанность выплатить вознаграждение. (В редакции Федерального закона от 12.03.2014 № 35-ФЗ)</w:t>
      </w:r>
    </w:p>
    <w:p>
      <w:r>
        <w:rPr>
          <w:b/>
        </w:rPr>
        <w:t>Статья 1238. Сублицензионный договор</w:t>
      </w:r>
    </w:p>
    <w:p>
      <w:r>
        <w:rPr>
          <w:b/>
        </w:rPr>
        <w:t xml:space="preserve">1. </w:t>
      </w:r>
      <w:r>
        <w:t>При письменном согласии лицензиара лицензиат может по договору предоставить право использования результата интеллектуальной деятельности или средства индивидуализации другому лицу (сублицензионный договор).</w:t>
      </w:r>
    </w:p>
    <w:p>
      <w:r>
        <w:rPr>
          <w:b/>
        </w:rPr>
        <w:t xml:space="preserve">2. </w:t>
      </w:r>
      <w:r>
        <w:t>По сублицензионному договору сублицензиату могут быть предоставлены права использования результата интеллектуальной деятельности или средства индивидуализации только в пределах тех прав и тех способов использования, которые предусмотрены лицензионным договором для лицензиата.</w:t>
      </w:r>
    </w:p>
    <w:p>
      <w:r>
        <w:rPr>
          <w:b/>
        </w:rPr>
        <w:t xml:space="preserve">3. </w:t>
      </w:r>
      <w:r>
        <w:t>Сублицензионный договор, заключенный на срок, превышающий срок действия лицензионного договора, считается заключенным на срок действия лицензионного договора.</w:t>
      </w:r>
    </w:p>
    <w:p>
      <w:r>
        <w:rPr>
          <w:b/>
        </w:rPr>
        <w:t xml:space="preserve">4. </w:t>
      </w:r>
      <w:r>
        <w:t>Ответственность перед лицензиаром за действия сублицензиата несет лицензиат, если лицензионным договором не предусмотрено иное.</w:t>
      </w:r>
    </w:p>
    <w:p>
      <w:r>
        <w:rPr>
          <w:b/>
        </w:rPr>
        <w:t xml:space="preserve">5. </w:t>
      </w:r>
      <w:r>
        <w:t>К сублицензионному договору применяются правила настоящего Кодекса о лицензионном договоре.</w:t>
      </w:r>
    </w:p>
    <w:p>
      <w:r>
        <w:rPr>
          <w:b/>
        </w:rPr>
        <w:t>Статья 1239. Принудительная лицензия</w:t>
      </w:r>
    </w:p>
    <w:p>
      <w:r>
        <w:t>В случаях, предусмотренных настоящим Кодексом, суд может по требованию заинтересованного лица принять решение о предоставлении этому лицу на указанных в решении суда условиях права использования результата интеллектуальной деятельности, исключительное право на который принадлежит другому лицу (принудительная лицензия).</w:t>
      </w:r>
    </w:p>
    <w:p>
      <w:r>
        <w:rPr>
          <w:b/>
        </w:rPr>
        <w:t>Статья 1240. Использование результата интеллектуальной деятельности в составе сложного объекта</w:t>
      </w:r>
    </w:p>
    <w:p>
      <w:r>
        <w:rPr>
          <w:b/>
        </w:rPr>
        <w:t xml:space="preserve">1. </w:t>
      </w:r>
      <w:r>
        <w:t>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базы данных), приобретает право использования указанных результатов на основании договоров об отчуждении исключительного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деятельности. (В редакции Федерального закона от 12.03.2014 № 35-ФЗ)</w:t>
        <w:br/>
        <w:t>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соответствующий договор считается договором об отчуждении исключительного права, если иное не предусмотрено соглашением сторон.</w:t>
        <w:br/>
        <w:t>Лицензионный договор, предусматривающий использование результата интеллектуальной деятельности в составе сложного объекта, заключается на весь срок и в отношении всей территории действия соответствующего исключительного права, если договором не предусмотрено иное.</w:t>
      </w:r>
    </w:p>
    <w:p>
      <w:r>
        <w:rPr>
          <w:b/>
        </w:rPr>
        <w:t xml:space="preserve">2. </w:t>
      </w:r>
      <w:r>
        <w:t>Условия лицензионного договора, ограничивающие использование результата интеллектуальной деятельности в составе сложного объекта, недействительны.</w:t>
      </w:r>
    </w:p>
    <w:p>
      <w:r>
        <w:rPr>
          <w:b/>
        </w:rPr>
        <w:t xml:space="preserve">3. </w:t>
      </w:r>
      <w:r>
        <w:t>При использовании результата интеллектуальной деятельности в составе сложного объекта за автором такого результата сохраняются право авторства и другие личные неимущественные права на такой результат.</w:t>
      </w:r>
    </w:p>
    <w:p>
      <w:r>
        <w:rPr>
          <w:b/>
        </w:rPr>
        <w:t xml:space="preserve">4. </w:t>
      </w:r>
      <w:r>
        <w:t>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имя или наименование либо требовать такого указания.</w:t>
      </w:r>
    </w:p>
    <w:p>
      <w:r>
        <w:rPr>
          <w:b/>
        </w:rPr>
        <w:t xml:space="preserve">5. </w:t>
      </w:r>
      <w:r>
        <w:t>(Пункт утратил силу - Федеральный закон от 22.12.2020 № 456-ФЗ)</w:t>
      </w:r>
    </w:p>
    <w:p>
      <w:r>
        <w:rPr>
          <w:b/>
        </w:rPr>
        <w:t>Статья 1240.1. Результат интеллектуальной деятельности, созданный при выполнении государственного или муниципального контракта</w:t>
      </w:r>
    </w:p>
    <w:p>
      <w:r>
        <w:rPr>
          <w:b/>
        </w:rPr>
        <w:t xml:space="preserve">1. </w:t>
      </w:r>
      <w:r>
        <w:t>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для государственных и муниципальных нужд, принадлежат лицу, выполняющему государственный или муниципальный контракт (исполнителю), за исключением случаев, установленных пунктами 3 и 4 настоящей статьи.</w:t>
        <w:br/>
        <w:t>Государственным или муниципальным контрактом может быть предусмотрено, что право на получение патента и исключительное право на результат интеллектуальной деятельности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абзацем первым пункта 3 и пунктом 4 настоящей статьи.</w:t>
      </w:r>
    </w:p>
    <w:p>
      <w:r>
        <w:rPr>
          <w:b/>
        </w:rPr>
        <w:t xml:space="preserve">2. </w:t>
      </w:r>
      <w:r>
        <w:t>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власти, уполномоченные в области обороны, обеспечения безопасности, внешней разведки, в сфере государственной охраны, внутренних дел, деятельности войск национальной гвардии Российской Федерации, оборота оружия, частной охранной деятельности и вневедомственной охраны, либо являющиеся собственными разработками указанных федеральных органов исполнительной власти или подведомственных им государственных учреждений, созданными за счет субсидий или средств соответствующего бюджета на основании бюджетной сметы.</w:t>
      </w:r>
    </w:p>
    <w:p>
      <w:r>
        <w:rPr>
          <w:b/>
        </w:rPr>
        <w:t xml:space="preserve">3. </w:t>
      </w:r>
      <w:r>
        <w:t>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w:t>
        <w:br/>
        <w:t>В случаях и в порядке, которые определены Президентом Российской Федерации,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лицу, выполняющему государственный контракт (исполнителю).</w:t>
        <w:br/>
        <w:t>Принадлежащее Российской Федерации исключительное право на результат интеллектуальной деятельности, непосредственно связанный с обеспечением обороны и безопасности, может быть передано исполнителю или другому российскому юридическому лицу, заинтересованному во внедрении результата интеллектуальной деятельности и обладающему возможностями для его внедрения, по решению Президента Российской Федерации на основании представления соответствующего уполномоченного органа (пункт 2 настоящей статьи). Содержание представления и порядок его подготовки определяются Правительством Российской Федерации. Передача исключительного права оформляется договором о возмездном или безвозмездном отчуждении исключительного права.</w:t>
      </w:r>
    </w:p>
    <w:p>
      <w:r>
        <w:rPr>
          <w:b/>
        </w:rPr>
        <w:t xml:space="preserve">4. </w:t>
      </w:r>
      <w:r>
        <w:t>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(за исключением случаев, предусмотренных абзацем первым пункта 3 настоящей статьи), принадлежат соответственно Российской Федерации, субъекту Российской Федерации и муниципальному образованию, от имени которых выступает государственный или муниципальный заказчик:</w:t>
      </w:r>
    </w:p>
    <w:p>
      <w:r>
        <w:rPr>
          <w:b/>
        </w:rPr>
        <w:t xml:space="preserve">1. </w:t>
      </w:r>
      <w:r>
        <w:t>если результат интеллектуальной деятельности необходим для предоставления государственных (муниципальных) услуг либо для осуществления государственных (муниципальных) функций;</w:t>
      </w:r>
    </w:p>
    <w:p>
      <w:r>
        <w:rPr>
          <w:b/>
        </w:rPr>
        <w:t xml:space="preserve">2. </w:t>
      </w:r>
      <w:r>
        <w:t>если исполнитель в течение двенадцати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исключительного права на результат интеллектуальной деятельности;</w:t>
      </w:r>
    </w:p>
    <w:p>
      <w:r>
        <w:rPr>
          <w:b/>
        </w:rPr>
        <w:t xml:space="preserve">3. </w:t>
      </w:r>
      <w:r>
        <w:t>если результат интеллектуальной деятельности создан при выполнении работ по государственному контракту, который заключен в целях реализации международных обязательств Российской Федерации;</w:t>
      </w:r>
    </w:p>
    <w:p>
      <w:r>
        <w:rPr>
          <w:b/>
        </w:rPr>
        <w:t xml:space="preserve">4. </w:t>
      </w:r>
      <w:r>
        <w:t>в других случаях, установленных законом.</w:t>
      </w:r>
    </w:p>
    <w:p>
      <w:r>
        <w:rPr>
          <w:b/>
        </w:rPr>
        <w:t xml:space="preserve">5. </w:t>
      </w:r>
      <w:r>
        <w:t>Если исключительное право на результат интеллектуальной деятельности на основании государственного или муниципального контракта принадлежит Российской Федерации, субъекту Российской Федерации или муниципальному образованию, исполнитель обязан путем заключения соответствующих соглашений со своими работниками и с третьими лицами приобрести права (исключительное право или право использования) либо обеспечить их приобретение для передачи соответственно Российской Федерации, субъекту Российской Федерации и муниципальному образованию. При этом исполнитель имеет право на возмещение затрат, понесенных им в связи с приобретением соответствующих прав у третьих лиц в пределах цены государственного или муниципального контракта.</w:t>
      </w:r>
    </w:p>
    <w:p>
      <w:r>
        <w:rPr>
          <w:b/>
        </w:rPr>
        <w:t xml:space="preserve">6. </w:t>
      </w:r>
      <w:r>
        <w:t>В случае, если для выполнения работ по государственному или муниципальному контракту для государственных или муниципальных нужд исполнитель привлекает третьих лиц, право на результат интеллектуальной деятельности, созданный при выполнении работ по государственному или муниципальному контракту, может принадлежать таким третьим лицам в соответствии с условиями договоров, заключаемых между исполнителем и третьими лицами, если отсутствуют перечисленные в абзаце первом пункта 3 и пункте 4 настоящей статьи основания, по которым право на получение патента и исключительное право на соответствующий результат принадлежат Российской Федерации, субъекту Российской Федерации или муниципальному образованию.</w:t>
      </w:r>
    </w:p>
    <w:p>
      <w:r>
        <w:rPr>
          <w:b/>
        </w:rPr>
        <w:t xml:space="preserve">7. </w:t>
      </w:r>
      <w:r>
        <w:t>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не Российской Федерации, не субъекту Российской Федерации или не муниципальному образованию, правообладатель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такого результата интеллектуальной деятельности для государственных или муниципальных нужд. Данная обязанность распространяется на лицо, к которому от этого правообладателя перешло по договору или на ином установленном законом основании право на получение патента или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w:t>
      </w:r>
    </w:p>
    <w:p>
      <w:r>
        <w:rPr>
          <w:b/>
        </w:rPr>
        <w:t xml:space="preserve">8. </w:t>
      </w:r>
      <w:r>
        <w:t>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в соответствии с абзацем вторым пункта 1 настоящей статьи совместно исполнителю и Российской Федерации, исполнителю и субъекту Российской Федерации или исполнителю и муниципальному образованию, государственный или муниципальный заказчик вправе предоставить третьему лицу безвозмездную простую (неисключительную) лицензию на использование такого результата в целях выполнения работ или осуществления поставок продукции для государственных или муниципальных нужд, уведомив об этом исполнителя.</w:t>
      </w:r>
    </w:p>
    <w:p>
      <w:r>
        <w:rPr>
          <w:b/>
        </w:rPr>
        <w:t xml:space="preserve">9. </w:t>
      </w:r>
      <w:r>
        <w:t>Если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в соответствии с пунктом 3 настоящей статьи Российской Федерации, правообладатель по заявлению исполнителя может предоставить ему право использования этого результата интеллектуальной деятельности на условиях безвозмездной простой (неисключительной) лицензии.</w:t>
      </w:r>
    </w:p>
    <w:p>
      <w:r>
        <w:rPr>
          <w:b/>
        </w:rPr>
        <w:t xml:space="preserve">10. </w:t>
      </w:r>
      <w:r>
        <w:t>Если право на получение патента 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принадлежат в соответствии с пунктом 4 настоящей статьи Российской Федерации, субъекту Российской Федерации или муниципальному образованию, исполнитель вправе использовать результат интеллектуальной деятельности на условиях безвозмездной простой (неисключительной) лицензии.</w:t>
      </w:r>
    </w:p>
    <w:p>
      <w:r>
        <w:rPr>
          <w:b/>
        </w:rPr>
        <w:t xml:space="preserve">11. </w:t>
      </w:r>
      <w:r>
        <w:t>Лицо, которому принадлежит исключительное право на изобретение, полезную модель, промышленный образец, селекционное достижение или секрет производства (ноу-хау), созданные при выполнении работ по государственному или муниципальному контракту для государственных или муниципальных нужд (за исключением результатов интеллектуальной деятельности, непосредственно связанных с обеспечением обороны и безопасности), обязано в течение двух лет со дня возникновения у него соответствующего исключительного права начать использование таких результатов в практической деятельности либо передать соответствующее исключительное право другим заинтересованным лицам.</w:t>
        <w:br/>
        <w:t>Условия и порядок исполнения обязанности по использованию результата интеллектуальной деятельности, полученного при выполнении работ по государственному или муниципальному контракту, последствия ее неисполнения и условия ее прекращения определяются Правительством Российской Федерации.</w:t>
      </w:r>
    </w:p>
    <w:p>
      <w:r>
        <w:rPr>
          <w:b/>
        </w:rPr>
        <w:t xml:space="preserve">12. </w:t>
      </w:r>
      <w:r>
        <w:t>Правительство Российской Федерации определяет:</w:t>
      </w:r>
    </w:p>
    <w:p>
      <w:r>
        <w:rPr>
          <w:b/>
        </w:rPr>
        <w:t xml:space="preserve">1. </w:t>
      </w:r>
      <w:r>
        <w:t>порядок управления принадлежащими Российской Федерации правами на результаты интеллектуальной деятельности, в том числе правами на результаты интеллектуальной деятельности, непосредственно связанные с обеспечением обороны и безопасности;</w:t>
      </w:r>
    </w:p>
    <w:p>
      <w:r>
        <w:rPr>
          <w:b/>
        </w:rPr>
        <w:t xml:space="preserve">2. </w:t>
      </w:r>
      <w:r>
        <w:t>порядок формирования и ведения единого реестра результатов научно-исследовательских, опытно-конструкторских и технологических работ военного, специального или двойного назначения, в том числе в отношении информации о результатах интеллектуальной деятельности, непосредственно связанных с обеспечением обороны и безопасности;</w:t>
      </w:r>
    </w:p>
    <w:p>
      <w:r>
        <w:rPr>
          <w:b/>
        </w:rPr>
        <w:t xml:space="preserve">3. </w:t>
      </w:r>
      <w:r>
        <w:t>федеральный орган исполнительной власти, уполномоченный вести такой реестр;</w:t>
      </w:r>
    </w:p>
    <w:p>
      <w:r>
        <w:rPr>
          <w:b/>
        </w:rPr>
        <w:t xml:space="preserve">4. </w:t>
      </w:r>
      <w:r>
        <w:t>типовые лицензионные договоры о безвозмездном предоставлении права использования результата интеллектуальной деятельности для государственных или муниципальных нужд и порядок заключения таких договоров;</w:t>
      </w:r>
    </w:p>
    <w:p>
      <w:r>
        <w:rPr>
          <w:b/>
        </w:rPr>
        <w:t xml:space="preserve">5. </w:t>
      </w:r>
      <w:r>
        <w:t>порядок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подпунктом 2 пункта 4 настоящей статьи.</w:t>
      </w:r>
    </w:p>
    <w:p>
      <w:r>
        <w:rPr>
          <w:b/>
        </w:rPr>
        <w:t xml:space="preserve">13. </w:t>
      </w:r>
      <w:r>
        <w:t>В государственном или муниципальном контракте должно быть указано, на основании какого обстоятельства из перечисленных в пункте 3 и подпункте 1, 3 или 4 пункта 4 настоящей статьи право на получение патента и исключительное право на результат интеллектуальной деятельности принадлежат Российской Федерации, субъекту Российской Федерации или муниципальному образованию.</w:t>
        <w:br/>
        <w:t>(Дополнение статьей - Федеральный закон от 22.12.2020 № 456-ФЗ)</w:t>
      </w:r>
    </w:p>
    <w:p>
      <w:r>
        <w:rPr>
          <w:b/>
        </w:rPr>
        <w:t>Статья 1241. Переход исключительного права к другим лицам без договора</w:t>
      </w:r>
    </w:p>
    <w:p>
      <w:r>
        <w:t>Переход исключительного права на результат интеллектуальной деятельности или на средство индивидуализации к другому лицу без заключения договора с правообладателем допускается в случаях и по основаниям, которые установлены законом, в том числе в порядке универсального правопреемства (наследование, реорганизация юридического лица) и при обращении взыскания на имущество правообладателя.</w:t>
      </w:r>
    </w:p>
    <w:p>
      <w:r>
        <w:rPr>
          <w:b/>
        </w:rPr>
        <w:t>Статья 1242. Организации, осуществляющие коллективное управление авторскими и смежными правами</w:t>
      </w:r>
    </w:p>
    <w:p>
      <w:r>
        <w:rPr>
          <w:b/>
        </w:rPr>
        <w:t xml:space="preserve">1. </w:t>
      </w:r>
      <w:r>
        <w:t>Авторы, исполнители, изготовители фонограмм и иные обладатели авторских и смежных прав в случаях, когда осуществление их прав в индивидуальном порядке затруднено или когда настоящим Кодексом допускается использование объектов авторских и смежных прав без согласия обладателей соответствующих прав, но с выплатой им вознаграждения, могут создавать основанные на членстве некоммерческие организации, на которые в соответствии с полномочиями, предоставленными им правообладателями, возлагается управление соответствующими правами на коллективной основе (организации по управлению правами на коллективной основе).</w:t>
        <w:br/>
        <w:t>Создание таких организаций не препятствует осуществлению представительства обладателей авторских и смежных прав другими юридическими лицами и гражданами.</w:t>
      </w:r>
    </w:p>
    <w:p>
      <w:r>
        <w:rPr>
          <w:b/>
        </w:rPr>
        <w:t xml:space="preserve">2. </w:t>
      </w:r>
      <w:r>
        <w:t>Организации по управлению правами на коллективной основе могут создаваться для управления правами, относящимися к одному или нескольким видам объектов авторских и смежных прав,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(или) смежными правами.</w:t>
      </w:r>
    </w:p>
    <w:p>
      <w:r>
        <w:rPr>
          <w:b/>
        </w:rPr>
        <w:t xml:space="preserve">3. </w:t>
      </w:r>
      <w:r>
        <w:t>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абзацем первым пункта 3 статьи 1244 настоящего Кодекса.</w:t>
        <w:br/>
        <w:t>Указанный договор может быть заключен с правообладателями, являющимися членами такой организации, и с правообладателями, не являющимися ее членами. При этом организация по управлению правами на коллективной основе обязана принять на себя управление этими правами, если управление такой категорией прав относится к уставной деятельности этой организации. Основанием полномочий организации по управлению правами на коллективной основе может быть также договор с другой организацией, в том числе иностранной, управляющей правами на коллективной основе.</w:t>
        <w:br/>
        <w:t>К договорам, указанным в абзацах первом и втором настоящего пункта, применяются общие положения об обязательствах (статьи 307 - 419) и о договоре (статьи 420 - 453), поскольку иное не вытекает из содержания или характера права, переданного в управление. Правила настоящего раздела о договорах об отчуждении исключительных прав и о лицензионных договорах к указанным договорам не применяются.</w:t>
      </w:r>
    </w:p>
    <w:p>
      <w:r>
        <w:rPr>
          <w:b/>
        </w:rPr>
        <w:t xml:space="preserve">4. </w:t>
      </w:r>
      <w:r>
        <w:t>Организации по управлению правами на коллективной основе не вправе использовать объекты авторских и смежных прав, исключительные права на которые переданы им в управление.</w:t>
      </w:r>
    </w:p>
    <w:p>
      <w:r>
        <w:rPr>
          <w:b/>
        </w:rPr>
        <w:t xml:space="preserve">5. </w:t>
      </w:r>
      <w:r>
        <w:t>Организации по управлению правами на коллективной основе вправе от имени правообладателей или от своего имени предъявлять требования в суде, а также совершать иные юридические действия, необходимые для защиты прав, переданных им в управление на коллективной основе.</w:t>
        <w:br/>
        <w:t>Аккредитованная организация (статья 1244) также вправе от имени неопределенного круга правообладателей предъявлять требования в суде, необходимые для защиты прав, управление которыми осуществляет такая организация.</w:t>
      </w:r>
    </w:p>
    <w:p>
      <w:r>
        <w:rPr>
          <w:b/>
        </w:rPr>
        <w:t xml:space="preserve">6. </w:t>
      </w:r>
      <w:r>
        <w:t>Правовое положение организаций по управлению правами на коллективной основе, функции этих организаций, права и обязанности их членов определяются настоящим Кодексом, законами о некоммерческих организациях и уставами соответствующих организаций.</w:t>
      </w:r>
    </w:p>
    <w:p>
      <w:r>
        <w:rPr>
          <w:b/>
        </w:rPr>
        <w:t>Статья 1243. Исполнение организациями по управлению правами на коллективной основе договоров с правообладателями</w:t>
      </w:r>
    </w:p>
    <w:p>
      <w:r>
        <w:rPr>
          <w:b/>
        </w:rPr>
        <w:t xml:space="preserve">1. </w:t>
      </w:r>
      <w:r>
        <w:t>Организация по управлению правами на коллективной основе заключает с пользователями лицензионные договоры о предоставлении им прав, переданных ей в управление правообладателями, на соответствующие способы использования объектов авторских и смежных прав на условиях простой (неисключительной) лицензии и собирает с пользователей вознаграждение за использование этих объектов. В случаях, если объекты авторских и смежных прав в соответствии с настоящим Кодексом могут быть использованы без согласия правообладателя, но с выплатой ему вознаграждения, организация по управлению правами на коллективной основе заключает с пользователями, иными лицами, на которых настоящим Кодексом возлагается обязанность по уплате средств для выплаты вознаграждения, договоры о выплате вознаграждения и собирает средства на эти цели.</w:t>
        <w:br/>
        <w:t>Организация по управлению правами на коллективной основе не вправе отказать пользователю или иным лицам, на которых настоящим Кодексом возлагается обязанность по уплате средств для выплаты вознаграждения, в заключении договора без достаточных оснований. (В редакции Федерального закона от 14.11.2017 № 319-ФЗ)</w:t>
        <w:br/>
        <w:t>(Пункт в редакции Федерального закона от 12.03.2014 № 35-ФЗ)</w:t>
      </w:r>
    </w:p>
    <w:p>
      <w:r>
        <w:rPr>
          <w:b/>
        </w:rPr>
        <w:t xml:space="preserve">2. </w:t>
      </w:r>
      <w:r>
        <w:t>Если лицензионный договор с пользователем заключает непосредственно правообладатель, организация по управлению правами на коллективной основе может собирать вознаграждение за использование объектов авторских и смежных прав только при условии, что это прямо предусмотрено указанным договором.</w:t>
      </w:r>
    </w:p>
    <w:p>
      <w:r>
        <w:rPr>
          <w:b/>
        </w:rPr>
        <w:t xml:space="preserve">3. </w:t>
      </w:r>
      <w:r>
        <w:t>Пользователи обязаны по требованию организации по управлению правами на коллективной основе представлять ей отчеты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договоре.</w:t>
      </w:r>
    </w:p>
    <w:p>
      <w:r>
        <w:rPr>
          <w:b/>
        </w:rPr>
        <w:t xml:space="preserve">4. </w:t>
      </w:r>
      <w:r>
        <w:t>Организация по управлению правами на коллективной основе производит распределение вознаграждения за использование объектов авторских и смежных прав между правообладателями, а также осуществляет выплату им указанного вознаграждения.</w:t>
        <w:br/>
        <w:t>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 Предельный (максимальный) размер сумм, удерживаемых аккредитованной организацией (статья 1244) на покрытие необходимых расходов по сбору, распределению и выплате вознаграждения, а также сумм, которые направляются в специальные фонды, устанавливается Правительством Российской Федерации. (В редакции Федерального закона от 14.11.2017 № 319-ФЗ)</w:t>
        <w:br/>
        <w:t>Распределение вознаграждения и выплата вознаграждения должны производиться регулярно в сроки, предусмотренные уставом организации по управлению правами на коллективной основе, и пропорционально фактическому использованию соответствующих объектов авторских и смежных прав, определяемому на основе сведений и документов, получаемых от пользователей, а также других данных об использовании объектов авторских и смежных прав, в том числе сведений статистического характера.</w:t>
        <w:br/>
        <w:t>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w:t>
        <w:br/>
        <w:t>Аккредитованная организация (статья 1244) в целях представления правообладателю посредством сети &amp;quot;Интернет&amp;quot; сведений, указанных в абзаце четвертом настоящего пункта, обеспечивает функционирование информационной системы &amp;quot;личный кабинет правообладателя&amp;quot; и предоставляет правообладателю авторизованный доступ к ней. (Дополнение абзацем - Федеральный закон от 14.11.2017 № 319-ФЗ)</w:t>
      </w:r>
    </w:p>
    <w:p>
      <w:r>
        <w:rPr>
          <w:b/>
        </w:rPr>
        <w:t xml:space="preserve">4.1. </w:t>
      </w:r>
      <w:r>
        <w:t>Выплата авторам и иным правообладателям вознаграждения за использование объектов авторских и смежных прав может производиться путем зачисления причитающихся правообладателям средств на номинальный счет в порядке, предусмотренном статьей 12431 настоящего Кодекса, в следующих случаях:</w:t>
      </w:r>
    </w:p>
    <w:p>
      <w:r>
        <w:rPr>
          <w:b/>
        </w:rPr>
        <w:t xml:space="preserve">1. </w:t>
      </w:r>
      <w:r>
        <w:t>автор или иной правообладатель объекта авторских или смежных прав предполагается неизвестным (пункт 1 статьи 12442);</w:t>
      </w:r>
    </w:p>
    <w:p>
      <w:r>
        <w:rPr>
          <w:b/>
        </w:rPr>
        <w:t xml:space="preserve">2. </w:t>
      </w:r>
      <w:r>
        <w:t>правообладатель дал согласие в письменной форме организации по управлению правами на коллективной основе на зачисление причитающихся ему средств на номинальный счет.</w:t>
        <w:br/>
        <w:t>(Дополнение пунктом - Федеральный закон от 22.07.2024 № 190-ФЗ)</w:t>
      </w:r>
    </w:p>
    <w:p>
      <w:r>
        <w:rPr>
          <w:b/>
        </w:rPr>
        <w:t xml:space="preserve">5. </w:t>
      </w:r>
      <w:r>
        <w:t>Организация по управлению правами на коллективной основе формирует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предоставляются всем заинтересованным лицам в порядке, установленном организацией, за исключением сведений, которые в соответствии с законом не могут разглашаться без согласия правообладателя.</w:t>
        <w:br/>
        <w:t>Организация по управлению правами на коллективной основе размещает в общедоступной информационной системе информацию о правах, переданных ей в управление, включая наименование объекта авторских или смежных прав, имя автора или иного правообладателя.</w:t>
        <w:br/>
        <w:t>Автор или иной правообладатель вправе потребовать исправления недостоверной информации, содержащейся в общедоступной информационной системе. Отказ организации по управлению правами на коллективной основе от исправления информации может быть оспорен в судебном порядке. (Дополнение абзацем - Федеральный закон от 22.07.2024 № 190-ФЗ)</w:t>
        <w:br/>
        <w:t>Организация по управлению правами на коллективной основе, имеющая государственную аккредитацию на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(статьи 12801, 13061), формирует единый реестр соответствующих произведений, фонограмм и исполнений, а также обеспечивает внесение в общедоступную информационную систему сведений об указанных произведениях, фонограммах и исполнениях в порядке, установленном Правительством Российской Федерации. (Дополнение абзацем - Федеральный закон от 22.07.2024 № 190-ФЗ)</w:t>
      </w:r>
    </w:p>
    <w:p>
      <w:r>
        <w:rPr>
          <w:b/>
        </w:rPr>
        <w:t xml:space="preserve">6. </w:t>
      </w:r>
      <w:r>
        <w:t>Невыплата организацией по управлению правами на коллективной основе вознаграждения, собранного для правообладателя, вследствие нарушения ею порядка управления правами, установленного настоящим Кодексом, влечет применение к этой организации мер защиты исключительного права в соответствии со статьей 1252 настоящего Кодекса. (Дополнение пунктом - Федеральный закон от 12.03.2014 № 35-ФЗ)</w:t>
      </w:r>
    </w:p>
    <w:p>
      <w:r>
        <w:rPr>
          <w:b/>
        </w:rPr>
        <w:t>Статья 1243.1. Порядок выплаты вознаграждения за использование объектов авторских и смежных прав путем зачисления средств на номинальный счет</w:t>
      </w:r>
    </w:p>
    <w:p>
      <w:r>
        <w:rPr>
          <w:b/>
        </w:rPr>
        <w:t xml:space="preserve">1. </w:t>
      </w:r>
      <w:r>
        <w:t>Владельцем номинального счета, на который в соответствии с настоящим разделом может зачисляться вознаграждение за использование объектов авторских и смежных прав, является организация по управлению правами на коллективной основе, а бенефициарами по договору номинального счета являются правообладатели, причитающиеся которым денежные средства зачисляются на номинальный счет.</w:t>
        <w:br/>
        <w:t>Договор номинального счета для зачисления вознаграждения заключается без участия бенефициаров.</w:t>
        <w:br/>
        <w:t>В отношении правообладателя, имя или наименование которого неизвестно, владелец счета сообщает банку сведения, позволяющие установить объект авторских или смежных прав, вознаграждение за использование которого причитается такому правообладателю, в порядке предоставления информации о бенефициаре и об основаниях его участия в отношениях по договору номинального счета (пункт 2 статьи 8601). В случае получения владельцем счета сведений о правообладателе или в случае, если правообладатель обратится к владельцу счета с требованием о выдаче причитающихся ему денежных средств, владелец счета обязан принять разумные меры по проверке сведений о правообладателе и незамедлительно сообщить банку сведения о таком бенефициаре и (или) об объектах авторских или смежных прав, вознаграждение за использование которых причитается такому правообладателю, соответственно.</w:t>
      </w:r>
    </w:p>
    <w:p>
      <w:r>
        <w:rPr>
          <w:b/>
        </w:rPr>
        <w:t xml:space="preserve">2. </w:t>
      </w:r>
      <w:r>
        <w:t>В случае, если имя или наименование правообладателя неизвестно, причитающиеся ему денежные средства продолжают находиться на номинальном счете до момента обращения такого правообладателя к владельцу счета с требованием о выдаче причитающихся правообладателю денежных средств.</w:t>
        <w:br/>
        <w:t>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совершенствование механизмов взаимодействия с авторами и иными правообладателями, включая создание и усовершенствование баз данных и информационных систем учета объектов авторских и смежных прав, поиска авторов и иных правообладателей, оформления договорных отношений с пользователями таких объектов, в размере, установленном Правительством Российской Федерации, и денежные средства, которые направляются в специальные фонды, создаваемые владельцем счета с согласия и в интересах представляемых им правообладателей (абзац второй пункта 4 статьи 1243). Правительство Российской Федерации устанавливает перечень разрешенных объектов инвестирования, порядок и условия инвестирования находящихся на номинальном счете средств, а также требования, которым должны соответствовать кредитные организации, в которых открываются номинальные счета для зачисления вознаграждения за использование объектов авторских и смежных прав.</w:t>
        <w:br/>
        <w:t>В случае, если правообладатель обратится к владельцу счета с требованием о выдаче причитающихся ему денежных средств, владелец счета, получивший информацию о таком обращении, обязан принять меры по возврату на номинальный счет ранее инвестированных денежных средств этого правообладателя и причитающихся этому правообладателю доходов в целях выдачи этих денежных средств и доходов правообладателю не позднее одного месяца со дня такого обращения.</w:t>
      </w:r>
    </w:p>
    <w:p>
      <w:r>
        <w:rPr>
          <w:b/>
        </w:rPr>
        <w:t xml:space="preserve">3. </w:t>
      </w:r>
      <w:r>
        <w:t>Каждая аккредитованная организация по управлению правами на коллективной основе может использовать только один номинальный счет для зачисления на него вознаграждения за использование любых объектов авторских и смежных прав в каждой из сфер коллективного управления (пункт 1 статьи 1244).</w:t>
        <w:br/>
        <w:t>Организация по управлению правами на коллективной основе обязана сообщать на своем официальном сайте в сети &amp;quot;Интернет&amp;quot; сведения о банке, в котором открыт номинальный счет для зачисления на него вознаграждения за использование объектов авторских и смежных прав в соответствующей сфере коллективного управления.</w:t>
      </w:r>
    </w:p>
    <w:p>
      <w:r>
        <w:rPr>
          <w:b/>
        </w:rPr>
        <w:t xml:space="preserve">4. </w:t>
      </w:r>
      <w:r>
        <w:t>Номинальные счета, на которые в соответствии с настоящим Кодексом может зачисляться вознаграждение за использование объектов авторских и смежных прав, могут быть открыты только в российских кредитных организациях.</w:t>
      </w:r>
    </w:p>
    <w:p>
      <w:r>
        <w:rPr>
          <w:b/>
        </w:rPr>
        <w:t xml:space="preserve">5. </w:t>
      </w:r>
      <w:r>
        <w:t>Владелец номинального счета для зачисления на него вознаграждения за использование объектов авторских и смежных прав обязан сообщать банку, в котором открыт этот номинальный счет, сведения, необходимые для ведения банком учета денежных средств каждого бенефициара.</w:t>
      </w:r>
    </w:p>
    <w:p>
      <w:r>
        <w:rPr>
          <w:b/>
        </w:rPr>
        <w:t xml:space="preserve">6. </w:t>
      </w:r>
      <w:r>
        <w:t>Причитающиеся правообладателю средства зачисляются на номинальный счет за вычетом сумм, указанных в абзаце втором пункта 2 настоящей статьи.</w:t>
      </w:r>
    </w:p>
    <w:p>
      <w:r>
        <w:rPr>
          <w:b/>
        </w:rPr>
        <w:t xml:space="preserve">7. </w:t>
      </w:r>
      <w:r>
        <w:t>За пользование денежными средствами, находящимися на номинальном счете, банк уплачивает проценты, сумма которых зачисляется на счет. Правительство Российской Федерации определяет правила расчета размера процентов за пользование денежными средствами, находящимися на номинальном счете.</w:t>
        <w:br/>
        <w:t>Банк, в котором открыт номинальный счет для зачисления на него вознаграждения за использование объектов авторских и смежных прав, вправе производить списание денежных средств с номинального счета только в случае направления владельцем счета распоряжения о выдаче денежных средств определенному правообладателю, а также в случаях инвестирования денежных средств, находящихся на номинальном счете, в порядке, предусмотренном абзацем вторым пункта 2 настоящей статьи.</w:t>
      </w:r>
    </w:p>
    <w:p>
      <w:r>
        <w:rPr>
          <w:b/>
        </w:rPr>
        <w:t xml:space="preserve">8. </w:t>
      </w:r>
      <w:r>
        <w:t>При замене организации по управлению правами на коллективной основе в соответствии с настоящим Кодексом прежний владелец номинального счета заменяется на другого владельца, который осуществляет управление соответствующими правами на коллективной основе.</w:t>
      </w:r>
    </w:p>
    <w:p>
      <w:r>
        <w:rPr>
          <w:b/>
        </w:rPr>
        <w:t xml:space="preserve">9. </w:t>
      </w:r>
      <w:r>
        <w:t>В случае расторжения договора номинального счета по требованию банка (статья 859) организация по управлению правами на коллективной основе обязана заключить договор номинального счета с другим банком и дать указание банку, в котором был открыт первый номинальный счет, о перечислении остатков денежных средств на новый номинальный счет с указанием сведений о правообладателях и размере причитающихся им денежных средств или сведений, позволяющих установить объекты авторских или смежных прав, вознаграждение за использование которых причитается правообладателям.</w:t>
      </w:r>
    </w:p>
    <w:p>
      <w:r>
        <w:rPr>
          <w:b/>
        </w:rPr>
        <w:t xml:space="preserve">10. </w:t>
      </w:r>
      <w:r>
        <w:t>Правообладатель во всякое время вправе заявить об отказе от зачисления причитающихся ему денежных средств на номинальный счет, открытый в соответствии с пунктом 1 настоящей статьи, и потребовать предоставления ему в дальнейшем вознаграждения за использование объектов авторских и смежных прав в соответствии с правилами пункта 4 статьи 1243 настоящего Кодекса.</w:t>
        <w:br/>
        <w:t>(Дополнение статьей - Федеральный закон от 22.07.2024 № 190-ФЗ)</w:t>
      </w:r>
    </w:p>
    <w:p>
      <w:r>
        <w:rPr>
          <w:b/>
        </w:rPr>
        <w:t>Статья 1244. Государственная аккредитация организаций по управлению правами на коллективной основе</w:t>
      </w:r>
    </w:p>
    <w:p>
      <w:r>
        <w:rPr>
          <w:b/>
        </w:rPr>
        <w:t xml:space="preserve">1. </w:t>
      </w:r>
      <w:r>
        <w:t>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w:t>
      </w:r>
    </w:p>
    <w:p>
      <w:r>
        <w:rPr>
          <w:b/>
        </w:rPr>
        <w:t xml:space="preserve">1. </w:t>
      </w:r>
      <w:r>
        <w:t>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(подпункты 6 - 81 пункта 2 статьи 1270); (В редакции Федерального закона от 12.03.2014 № 35-ФЗ)</w:t>
      </w:r>
    </w:p>
    <w:p>
      <w:r>
        <w:rPr>
          <w:b/>
        </w:rPr>
        <w:t xml:space="preserve">2. </w:t>
      </w:r>
      <w:r>
        <w:t>осуществление прав авторов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либо сообщение в эфир или по кабелю, в том числе путем ретрансляции, такого аудиовизуального произведения (пункт 3 статьи 1263); (В редакции федеральных законов от 12.03.2014 № 35-ФЗ; от 28.11.2015 № 342-ФЗ)</w:t>
      </w:r>
    </w:p>
    <w:p>
      <w:r>
        <w:rPr>
          <w:b/>
        </w:rPr>
        <w:t xml:space="preserve">3. </w:t>
      </w:r>
      <w:r>
        <w:t>управление правом следования в отношении произведения изобразительного искусства, а также авторских рукописей (автографов) литературных и музыкальных произведений (статья 1293);</w:t>
      </w:r>
    </w:p>
    <w:p>
      <w:r>
        <w:rPr>
          <w:b/>
        </w:rPr>
        <w:t xml:space="preserve">4. </w:t>
      </w:r>
      <w:r>
        <w:t>осуществление прав авторов, исполнителей, изготовителей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(статья 1245);</w:t>
      </w:r>
    </w:p>
    <w:p>
      <w:r>
        <w:rPr>
          <w:b/>
        </w:rPr>
        <w:t xml:space="preserve">5. </w:t>
      </w:r>
      <w:r>
        <w:t>осуществление прав исполнителей на получение вознаграждения за публичное исполнение, а также за сообщение в эфир или по кабелю фонограмм, опубликованных в коммерческих целях (статья 1326);</w:t>
      </w:r>
    </w:p>
    <w:p>
      <w:r>
        <w:rPr>
          <w:b/>
        </w:rPr>
        <w:t xml:space="preserve">6. </w:t>
      </w:r>
      <w:r>
        <w:t>осуществление прав изготовителей фонограмм на получение вознаграждения за публичное исполнение, а также за сообщение в эфир или по кабелю фонограмм, опубликованных в коммерческих целях (статья 1326);</w:t>
      </w:r>
    </w:p>
    <w:p>
      <w:r>
        <w:rPr>
          <w:b/>
        </w:rPr>
        <w:t xml:space="preserve">7. </w:t>
      </w:r>
      <w:r>
        <w:t>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(статьи 12801, 13061). (Дополнение подпунктом - Федеральный закон от 22.07.2024 № 190-ФЗ)</w:t>
        <w:br/>
        <w:t>Государственная аккредитация осуществляется на основе принципов открытости процедуры и учета мнения заинтересованных лиц, включая правообладателей, в порядке, определяемом Правительством Российской Федерации.</w:t>
      </w:r>
    </w:p>
    <w:p>
      <w:r>
        <w:rPr>
          <w:b/>
        </w:rPr>
        <w:t xml:space="preserve">2. </w:t>
      </w:r>
      <w:r>
        <w:t>Государственная аккредитация на осуществление деятельности в каждой из сфер коллективного управления, указанных в пункте 1 настоящей статьи, может быть получена только одной организацией по управлению правами на коллективной основе.</w:t>
        <w:br/>
        <w:t>Организация по управлению правами на коллективной основе может получить государственную аккредитацию на осуществление деятельности в одной, двух и более сферах коллективного управления, указанных в пункте 1 настоящей статьи.</w:t>
        <w:br/>
        <w:t>По отношению к деятельности аккредитованной организации не применяются ограничения, предусмотренные антимонопольным законодательством.</w:t>
      </w:r>
    </w:p>
    <w:p>
      <w:r>
        <w:rPr>
          <w:b/>
        </w:rPr>
        <w:t xml:space="preserve">3. </w:t>
      </w:r>
      <w:r>
        <w:t>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пунктом 3 статьи 1242 настоящего Кодекса, осуществлять управление правами и сбор вознаграждения для тех правообладателей, с которыми у нее такие договоры не заключены.</w:t>
        <w:br/>
        <w:t>Наличие аккредитованной организации не препятствует созданию других организаций по управлению правами на коллективной основе, в том числе в сферах коллективного управления, указанных в пункте 1 настоящей статьи. Такие организации вправе заключать договоры с пользователями только в интересах правообладателей, предоставивших им полномочия по управлению правами в порядке, предусмотренном пунктом 3 статьи 1242 настоящего Кодекса.</w:t>
      </w:r>
    </w:p>
    <w:p>
      <w:r>
        <w:rPr>
          <w:b/>
        </w:rPr>
        <w:t xml:space="preserve">4. </w:t>
      </w:r>
      <w:r>
        <w:t>Правообладатель, не заключивший с аккредитованной организацией договора о передаче полномочий по управлению правами (пункт 3 настоящей статьи), вправе в любой момент полностью или частично отказаться от управления этой организацией его правами. Правообладатель должен письменно уведомить о своем решении аккредитованную организацию. В случае, если правообладатель намеревается отказаться от управления аккредитованной организацией только частью авторских или смежных прав и (или) объектов этих прав, он должен представить ей перечень таких исключаемых прав и (или) объектов.</w:t>
        <w:br/>
        <w:t>По истечении трех месяцев со дня получения от правообладателя соответствующего уведомления аккредитованная организация обязана исключить указанные им права и (или) объекты из договоров со всеми пользователями и разместить информацию об этом в общедоступной информационной системе. Аккредитованная организация обязана уплатить правообладателю причитающееся ему вознаграждение, полученное от пользователей в соответствии с ранее заключенными договорами, и представить отчет в соответствии с абзацем четвертым пункта 4 статьи 1243 настоящего Кодекса.</w:t>
      </w:r>
    </w:p>
    <w:p>
      <w:r>
        <w:rPr>
          <w:b/>
        </w:rPr>
        <w:t xml:space="preserve">5. </w:t>
      </w:r>
      <w:r>
        <w:t>Аккредитованная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случае выявления объекта авторских или смежных прав, автор или иной правообладатель которого предполагается неизвестным, аккредитованная организация обязана предоставить сведения об этом объекте аккредитованной организации, осуществляющей управление исключительными правами на объекты авторских и смежных прав, авторы или иные правообладатели которых предполагаются неизвестными (статья 12442).</w:t>
        <w:br/>
        <w:t>Если иное не установлено законом, аккредитованная организация не вправе отказать в приеме в члены этой организации правообладателю, имеющему право на получение вознаграждения в соответствии с заключенными этой организацией лицензионными договорами и договорами о выплате вознаграждения.</w:t>
        <w:br/>
        <w:t>(Пункт в редакции Федерального закона от 22.07.2024 № 190-ФЗ)</w:t>
      </w:r>
    </w:p>
    <w:p>
      <w:r>
        <w:rPr>
          <w:b/>
        </w:rPr>
        <w:t xml:space="preserve">6. </w:t>
      </w:r>
      <w:r>
        <w:t>Аккредитованные организации осуществляют свою деятельность под контролем уполномоченного федерального органа исполнительной власти, осуществляющего функции по контролю и надзору в сфере авторского права и смежных прав (уполномоченный федеральный орган исполнительной власти).</w:t>
        <w:br/>
        <w:t>Годовая бухгалтерская (финансовая) отчетность аккредитованной организации, годовая бухгалтерская (финансовая) отчетность специальных фондов, созданных ею в качестве юридических лиц, подлежат обязательному аудиту и раскрываются путем размещения вместе с аудиторским заключением о ней на официальном сайте аккредитованной организации в сети &amp;quot;Интернет&amp;quot; не позднее десяти рабочих дней, следующих за датой получения аудиторского заключения, но не позднее 31 декабря года, следующего за отчетным годом. Сведения о таком размещении с указанием даты размещения представляются аккредитованной организацией в уполномоченный федеральный орган исполнительной власти в течение трех рабочих дней, следующих за днем размещения.</w:t>
        <w:br/>
        <w:t>Годовая бухгалтерская (финансовая) отчетность и аудиторское заключение о ней должны быть доступны на официальном сайте аккредитованной организации в сети &amp;quot;Интернет&amp;quot; в течение пяти лет с даты размещения.</w:t>
        <w:br/>
        <w:t>Аккредитованные организации обязаны ежегодно представлять в уполномоченный федеральный орган исполнительной власти отчеты о своей деятельности по форме, утверждаемой уполномоченным федеральным органом исполнительной власти.</w:t>
        <w:br/>
        <w:t>Аккредитованные организации должны раскрывать информацию об осуществляемой ими деятельности, в том числе о применяемой методике сбора и распределения собранного вознаграждения, а также о деятельности специальных фондов, созданных ими в качестве юридических лиц. Стандарт раскрытия аккредитованными организациями информации, предусматривающий состав, порядок и сроки раскрытия информации, утверждается Правительством Российской Федерации.</w:t>
        <w:br/>
        <w:t>(Пункт в редакции Федерального закона от 14.11.2017 № 319-ФЗ)</w:t>
      </w:r>
    </w:p>
    <w:p>
      <w:r>
        <w:rPr>
          <w:b/>
        </w:rPr>
        <w:t xml:space="preserve">7. </w:t>
      </w:r>
      <w:r>
        <w:t>Типовой устав аккредитованной организации утверждается в порядке, определяемом Правительством Российской Федерации.</w:t>
      </w:r>
    </w:p>
    <w:p>
      <w:r>
        <w:rPr>
          <w:b/>
        </w:rPr>
        <w:t xml:space="preserve">8. </w:t>
      </w:r>
      <w:r>
        <w:t>За исключением вознаграждения, зачисляемого в случаях, предусмотренных пунктом 41 статьи 1243 настоящего Кодекса, на номинальный счет, вознаграждение, не востребованное правообладателем в течение трех лет, начиная с 1 января года, следующего за годом, в котором такое вознаграждение было распределено аккредитованной организацией, включается аккредитованной организацией в суммы, подлежащие очередному распределению, при условии принятия ею мер, предусмотренных пунктом 5 настоящей статьи. (Дополнение пунктом - Федеральный закон от 14.11.2017 № 319-ФЗ) (В редакции Федерального закона от 22.07.2024 № 190-ФЗ)</w:t>
      </w:r>
    </w:p>
    <w:p>
      <w:r>
        <w:rPr>
          <w:b/>
        </w:rPr>
        <w:t>Статья 1244.1. Наблюдательный совет аккредитованной организации</w:t>
      </w:r>
    </w:p>
    <w:p>
      <w:r>
        <w:rPr>
          <w:b/>
        </w:rPr>
        <w:t xml:space="preserve">1. </w:t>
      </w:r>
      <w:r>
        <w:t>В аккредитованной организации создается наблюдательный совет, являющийся коллегиальным органом управления аккредитованной организации, который осуществляет контроль за деятельностью ее исполнительных органов, а также решает иные вопросы, отнесенные типовым уставом аккредитованной организации к его исключительной компетенции с учетом положений пункта 3 настоящей статьи и статьи 653 настоящего Кодекса.</w:t>
      </w:r>
    </w:p>
    <w:p>
      <w:r>
        <w:rPr>
          <w:b/>
        </w:rPr>
        <w:t xml:space="preserve">2. </w:t>
      </w:r>
      <w:r>
        <w:t>Наблюдательный совет аккредитованной организации формируется из правообладателей, организаций культуры, творческих союзов, пользователей, представителей федерального органа исполнительной власти, осуществляющего нормативно-правовое регулирование в сфере авторского права и смежных прав, федеральных органов исполнительной власти, уполномоченных на осуществление контроля (надзора) за соблюдением аккредитованными организациями требований законодательства Российской Федерации, а также лиц, осуществляющих полномочия членов коллегиальных исполнительных органов аккредитованной организации. При этом лицо, осуществляющее полномочия единоличного исполнительного органа аккредитованной организации, не может быть членом наблюдательного совета аккредитованной организации, но участвует в заседаниях наблюдательного совета с правом совещательного голоса.</w:t>
        <w:br/>
        <w:t>Количественный состав наблюдательного совета не должен быть менее 11 членов. Порядок формирования наблюдательного совета утверждается уполномоченным федеральным органом исполнительной власти.</w:t>
      </w:r>
    </w:p>
    <w:p>
      <w:r>
        <w:rPr>
          <w:b/>
        </w:rPr>
        <w:t xml:space="preserve">3. </w:t>
      </w:r>
      <w:r>
        <w:t>К исключительной компетенции наблюдательного совета аккредитованной организации относятся:</w:t>
        <w:br/>
        <w:t>контроль за деятельностью исполнительных органов организации;</w:t>
        <w:br/>
        <w:t>контроль за финансово-хозяйственной деятельностью организации;</w:t>
        <w:br/>
        <w:t>контроль за расходованием специальными фондами денежных средств;</w:t>
        <w:br/>
        <w:t>иные вопросы, отнесенные типовым уставом аккредитованной организации к его исключительной компетенции.</w:t>
        <w:br/>
        <w:t>Вопросы, отнесенные к исключительной компетенции наблюдательного совета, не могут быть переданы для решения другим органам аккредитованной организации.</w:t>
      </w:r>
    </w:p>
    <w:p>
      <w:r>
        <w:rPr>
          <w:b/>
        </w:rPr>
        <w:t xml:space="preserve">4. </w:t>
      </w:r>
      <w:r>
        <w:t>Наблюдательный совет аккредитованной организации осуществляет свою деятельность на общественных началах.</w:t>
        <w:br/>
        <w:t>(Дополнение статьей - Федеральный закон от 14.11.2017 № 319-ФЗ)</w:t>
      </w:r>
    </w:p>
    <w:p>
      <w:r>
        <w:rPr>
          <w:b/>
        </w:rPr>
        <w:t>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w:t>
      </w:r>
    </w:p>
    <w:p>
      <w:r>
        <w:rPr>
          <w:b/>
        </w:rPr>
        <w:t xml:space="preserve">1. </w:t>
      </w:r>
      <w:r>
        <w:t>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юридического лица (пункт 3 статьи 54), которые позволяют направить правообладателю в соответствии со статьей 1651 настоящего Кодекса юридически значимое сообщение (далее - сведения, которые позволяют направить правообладателю юридически значимое сообщение).</w:t>
      </w:r>
    </w:p>
    <w:p>
      <w:r>
        <w:rPr>
          <w:b/>
        </w:rPr>
        <w:t xml:space="preserve">2. </w:t>
      </w:r>
      <w:r>
        <w:t>Лицо, претендующее на использование объекта, автор или иной правообладатель которого предполагается неизвестным, вправе, предприняв надлежащие меры по установлению автора или иного правообладателя и (или) места его жительства или места его нахождения (далее - меры по поиску автора или иного правообладателя), направить в случаях, установленных настоящим Кодексом (статьи 12801, 13061), в аккредитованную организацию (подпункт 7 пункта 1 статьи 1244) заявление о предоставлении ему права на использование этого объекта. Заявление лица, претендующего на использование объекта авторских или смежных прав, должно содержать:</w:t>
      </w:r>
    </w:p>
    <w:p>
      <w:r>
        <w:rPr>
          <w:b/>
        </w:rPr>
        <w:t xml:space="preserve">1. </w:t>
      </w:r>
      <w:r>
        <w:t>информацию об объекте авторских или смежных прав;</w:t>
      </w:r>
    </w:p>
    <w:p>
      <w:r>
        <w:rPr>
          <w:b/>
        </w:rPr>
        <w:t xml:space="preserve">2. </w:t>
      </w:r>
      <w:r>
        <w:t>информацию о предпринятых заявителем мерах по поиску автора или иного правообладателя;</w:t>
      </w:r>
    </w:p>
    <w:p>
      <w:r>
        <w:rPr>
          <w:b/>
        </w:rPr>
        <w:t xml:space="preserve">3. </w:t>
      </w:r>
      <w:r>
        <w:t>сведения о сроке, территории, способах и иных условиях предполагаемого использования объекта авторских или смежных прав.</w:t>
      </w:r>
    </w:p>
    <w:p>
      <w:r>
        <w:rPr>
          <w:b/>
        </w:rPr>
        <w:t xml:space="preserve">3. </w:t>
      </w:r>
      <w:r>
        <w:t>Меры по поиску автора или иного правообладателя должны включать в себя:</w:t>
      </w:r>
    </w:p>
    <w:p>
      <w:r>
        <w:rPr>
          <w:b/>
        </w:rPr>
        <w:t xml:space="preserve">1. </w:t>
      </w:r>
      <w:r>
        <w:t>обращение к открытым источникам информации, соответствующим данной категории объектов авторских или смежных прав;</w:t>
      </w:r>
    </w:p>
    <w:p>
      <w:r>
        <w:rPr>
          <w:b/>
        </w:rPr>
        <w:t xml:space="preserve">2. </w:t>
      </w:r>
      <w:r>
        <w:t>обращение в организации, управляющие правами на коллективной основе, или использование общедоступных информационных систем таких организаций (пункт 5 статьи 1243);</w:t>
      </w:r>
    </w:p>
    <w:p>
      <w:r>
        <w:rPr>
          <w:b/>
        </w:rPr>
        <w:t xml:space="preserve">3. </w:t>
      </w:r>
      <w:r>
        <w:t>использование поисковых и информационных систем;</w:t>
      </w:r>
    </w:p>
    <w:p>
      <w:r>
        <w:rPr>
          <w:b/>
        </w:rPr>
        <w:t xml:space="preserve">4. </w:t>
      </w:r>
      <w:r>
        <w:t>поиск по библиотечным и архивным фондам.</w:t>
      </w:r>
    </w:p>
    <w:p>
      <w:r>
        <w:rPr>
          <w:b/>
        </w:rPr>
        <w:t xml:space="preserve">4. </w:t>
      </w:r>
      <w:r>
        <w:t>Федеральный орган исполнительной власти, осуществляющий нормативно-правовое регулирование в сфере авторского права и смежных прав, устанавливает требования к составу информации, содержащейся в заявлении лица, претендующего на использование объекта авторских или смежных прав, перечень мер по поиску автора или иного правообладателя, перечень общедоступных информационных систем, в которых размещена информация об объектах авторских и смежных прав и о правах на них, перечень иных источников, подлежащих использованию.</w:t>
        <w:br/>
        <w:t>Порядок подачи указанного заявления лица, претендующего на использование объекта авторских или смежных прав, устанавливается аккредитованной организацией.</w:t>
      </w:r>
    </w:p>
    <w:p>
      <w:r>
        <w:rPr>
          <w:b/>
        </w:rPr>
        <w:t xml:space="preserve">5. </w:t>
      </w:r>
      <w:r>
        <w:t>Аккредитованная организация в течение пятнадцати рабочих дней со дня получения заявления лица, претендующего на использование объекта авторских или смежных прав, осуществляет проверку:</w:t>
      </w:r>
    </w:p>
    <w:p>
      <w:r>
        <w:rPr>
          <w:b/>
        </w:rPr>
        <w:t xml:space="preserve">1. </w:t>
      </w:r>
      <w:r>
        <w:t>полноты сведений, содержащихся в заявлении;</w:t>
      </w:r>
    </w:p>
    <w:p>
      <w:r>
        <w:rPr>
          <w:b/>
        </w:rPr>
        <w:t xml:space="preserve">2. </w:t>
      </w:r>
      <w:r>
        <w:t>соответствия объекта авторских или смежных прав и предполагаемых способов его использования содержанию статей 12801, 13061 настоящего Кодекса;</w:t>
      </w:r>
    </w:p>
    <w:p>
      <w:r>
        <w:rPr>
          <w:b/>
        </w:rPr>
        <w:t xml:space="preserve">3. </w:t>
      </w:r>
      <w:r>
        <w:t>правильности отнесения соответствующего объекта авторских или смежных прав к охраняемым, а также факта обнародования этого объекта;</w:t>
      </w:r>
    </w:p>
    <w:p>
      <w:r>
        <w:rPr>
          <w:b/>
        </w:rPr>
        <w:t xml:space="preserve">4. </w:t>
      </w:r>
      <w:r>
        <w:t>отсутствия публичного заявления о предоставлении неопределенному кругу лиц возможности безвозмездно использовать объект авторских или смежных прав (пункт 5 статьи 1233) либо открытой лицензии на его использование (статья 12861);</w:t>
      </w:r>
    </w:p>
    <w:p>
      <w:r>
        <w:rPr>
          <w:b/>
        </w:rPr>
        <w:t xml:space="preserve">5. </w:t>
      </w:r>
      <w:r>
        <w:t>возможности установления имени или наименования автора или иного правообладателя, а также его правопреемников, а в случае установления данных сведений - возможности установления сведений, которые позволяют направить правообладателю, в том числе через его представителя, юридически значимое сообщение.</w:t>
      </w:r>
    </w:p>
    <w:p>
      <w:r>
        <w:rPr>
          <w:b/>
        </w:rPr>
        <w:t xml:space="preserve">6. </w:t>
      </w:r>
      <w:r>
        <w:t>По итогам проверки аккредитованная организация принимает решение о возможности или невозможности использования объекта авторских или смежных прав в соответствии со статьями 12801, 13061 настоящего Кодекса и уведомляет заявителя о принятом решении. При принятии положительного решения аккредитованная организация обязана разместить объявление о поиске автора или иного правообладателя на своем официальном сайте в сети &amp;quot;Интернет&amp;quot;.</w:t>
        <w:br/>
        <w:t>Порядок принятия аккредитованной организацией решения о возможности или невозможности использования объектов авторских или смежных прав в соответствии со статьями 12801, 13061 настоящего Кодекса, а также состав информации, содержащейся в объявлении о поиске автора или иного правообладателя, устанавливается федеральным органом исполнительной власти, осуществляющим нормативно-правовое регулирование в сфере авторского права и смежных прав.</w:t>
      </w:r>
    </w:p>
    <w:p>
      <w:r>
        <w:rPr>
          <w:b/>
        </w:rPr>
        <w:t xml:space="preserve">7. </w:t>
      </w:r>
      <w:r>
        <w:t>В случае, если в течение девяноста рабочих дней со дня размещения объявления о поиске автора или иного правообладателя на официальном сайте аккредитованной организации в сети &amp;quot;Интернет&amp;quot; автор или иной правообладатель не будет установлен и (или) не будут установлены сведения, которые позволяют направить правообладателю юридически значимое сообщение, аккредитованная организация:</w:t>
      </w:r>
    </w:p>
    <w:p>
      <w:r>
        <w:rPr>
          <w:b/>
        </w:rPr>
        <w:t xml:space="preserve">1. </w:t>
      </w:r>
      <w:r>
        <w:t>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несколько, - причитающуюся ему долю вознаграждения;</w:t>
      </w:r>
    </w:p>
    <w:p>
      <w:r>
        <w:rPr>
          <w:b/>
        </w:rPr>
        <w:t xml:space="preserve">2. </w:t>
      </w:r>
      <w:r>
        <w:t>вносит в единый реестр и общедоступную информационную систему (абзац четвертый пункта 5 статьи 1243) сведения об объекте авторских или смежных прав, а также информацию о принятых мерах по поиску автора или иного правообладателя.</w:t>
      </w:r>
    </w:p>
    <w:p>
      <w:r>
        <w:rPr>
          <w:b/>
        </w:rPr>
        <w:t xml:space="preserve">8. </w:t>
      </w:r>
      <w:r>
        <w:t>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w:t>
      </w:r>
    </w:p>
    <w:p>
      <w:r>
        <w:rPr>
          <w:b/>
        </w:rPr>
        <w:t xml:space="preserve">1. </w:t>
      </w:r>
      <w:r>
        <w:t>информацию об объекте авторских или смежных прав;</w:t>
      </w:r>
    </w:p>
    <w:p>
      <w:r>
        <w:rPr>
          <w:b/>
        </w:rPr>
        <w:t xml:space="preserve">2. </w:t>
      </w:r>
      <w:r>
        <w:t>сведения о сроке, территории, способах и об иных условиях предполагаемого использования объекта авторских или смежных прав, необходимые для расчета и уплаты вознаграждения за такое использование.</w:t>
      </w:r>
    </w:p>
    <w:p>
      <w:r>
        <w:rPr>
          <w:b/>
        </w:rPr>
        <w:t xml:space="preserve">9. </w:t>
      </w:r>
      <w:r>
        <w:t>Порядок подачи указанного в пункте 8 настоящей статьи заявления устанавливается аккредитованной организацией.</w:t>
      </w:r>
    </w:p>
    <w:p>
      <w:r>
        <w:rPr>
          <w:b/>
        </w:rPr>
        <w:t xml:space="preserve">10. </w:t>
      </w:r>
      <w:r>
        <w:t>Аккредитованная организация в течение пятнадцати рабочих дней со дня получения заявления, предусмотренного пунктом 8 настоящей статьи:</w:t>
      </w:r>
    </w:p>
    <w:p>
      <w:r>
        <w:rPr>
          <w:b/>
        </w:rPr>
        <w:t xml:space="preserve">1. </w:t>
      </w:r>
      <w:r>
        <w:t>осуществляет проверку полноты сведений, содержащихся в заявлении;</w:t>
      </w:r>
    </w:p>
    <w:p>
      <w:r>
        <w:rPr>
          <w:b/>
        </w:rPr>
        <w:t xml:space="preserve">2. </w:t>
      </w:r>
      <w:r>
        <w:t>осуществляет проверку наличия оснований для использования объекта авторских или смежных прав в соответствии со статьями 12801, 13061 настоящего Кодекса;</w:t>
      </w:r>
    </w:p>
    <w:p>
      <w:r>
        <w:rPr>
          <w:b/>
        </w:rPr>
        <w:t xml:space="preserve">3. </w:t>
      </w:r>
      <w:r>
        <w:t>принимает решение о возможности или невозможности использования объекта авторских или смежных прав в соответствии со статьями 12801, 13061 настоящего Кодекса и уведомляет заявителя о принятом решении;</w:t>
      </w:r>
    </w:p>
    <w:p>
      <w:r>
        <w:rPr>
          <w:b/>
        </w:rPr>
        <w:t xml:space="preserve">4. </w:t>
      </w:r>
      <w:r>
        <w:t>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несколько, - причитающуюся ему долю вознаграждения.</w:t>
      </w:r>
    </w:p>
    <w:p>
      <w:r>
        <w:rPr>
          <w:b/>
        </w:rPr>
        <w:t xml:space="preserve">11. </w:t>
      </w:r>
      <w:r>
        <w:t>При принятии положительного решения по результатам рассмотрения заявления лица, указанного в пункте 2 или 8 настоящей статьи, аккредитованная организация предлагает такому лицу заключить договор о предоставлении неисключительной лицензии, указав срок, территорию, способы использования объекта авторских или смежных прав, размер вознаграждения, а также иные условия использования объекта авторских или смежных прав, в том числе размер средств, которые в соответствии с абзацем вторым пункта 4 статьи 1243 настоящего Кодекса удерживаются на покрытие расходов аккредитованной организации, и средств, которые направляются в специальные фонды, создаваемые этой организацией. В случае спора относительно условий договора о предоставлении неисключительной лицензии условия этого договора определяются судом.</w:t>
        <w:br/>
        <w:t>Право использования соответствующего объекта авторских или смежных прав возникает у лицензиата с момента уплаты вознаграждения, предусмотренного лицензионным договором (в случаях использования объекта в течение более одного месяца - с момента уплаты каждого очередного платежа в соответствии с договором).</w:t>
        <w:br/>
        <w:t>Лицензиат обязан перечислить на указанный аккредитованной организацией (статья 12431) номинальный счет вознаграждение за использование объекта авторских или смежных прав с указанием соответствующего объекта, а также перечислить на указанный аккредитованной организацией счет суммы на покрытие ее расходов и суммы, которые направляются в специальные фонды этой организации.</w:t>
      </w:r>
    </w:p>
    <w:p>
      <w:r>
        <w:rPr>
          <w:b/>
        </w:rPr>
        <w:t xml:space="preserve">12. </w:t>
      </w:r>
      <w:r>
        <w:t>Лицензиат несет ответственность за достоверность и подлинность представленных аккредитованной организации сведений, а также за использование объекта авторских или смежных прав в установленных лицензионным договором пределах.</w:t>
      </w:r>
    </w:p>
    <w:p>
      <w:r>
        <w:rPr>
          <w:b/>
        </w:rPr>
        <w:t xml:space="preserve">13. </w:t>
      </w:r>
      <w:r>
        <w:t>Аккредитованная организация несет ответственность за полноту проверки, предусмотренной пунктами 5 и 10 настоящей статьи, а также за своевременность размещения объявления о поиске автора или иного правообладателя и внесения сведений в единый реестр и общедоступную информационную систему.</w:t>
        <w:br/>
        <w:t>Аккредитованная организация вправе осуществлять контроль за соблюдением лицензиатом условий лицензионного договора и защиту интересов правообладателя в судебном порядке.</w:t>
      </w:r>
    </w:p>
    <w:p>
      <w:r>
        <w:rPr>
          <w:b/>
        </w:rPr>
        <w:t xml:space="preserve">14. </w:t>
      </w:r>
      <w:r>
        <w:t>В случае, если аккредитованной организацией в ходе проверки, предусмотренной пунктом 10 настоящей статьи, установлено, что объект авторских или смежных прав перешел в общественное достояние, и при этом вознаграждение, находящееся на номинальном счете, не востребовано автором или иным правообладателем в течение трех лет начиная с 1 января года, следующего за годом перехода в общественное достояние, аккредитованная организация обязана перераспределить полученные до момента перехода объекта в общественное достояние средства за использование указанного объекта между бенефициарами номинального счета, предусмотренного пунктом 3 статьи 12431 настоящего Кодекса, пропорционально находящимся на указанном счете и причитающимся таким бенефициарам денежным средствам.</w:t>
        <w:br/>
        <w:t>В случае, если после зачисления на номинальный счет вознаграждения по лицензионному договору будет установлено, что оно выплачено за использование объекта авторских или смежных прав, который на момент начисления этого вознаграждения фактически уже находился в общественном достоянии, сумма этого вознаграждения подлежит возврату лицензиату.</w:t>
      </w:r>
    </w:p>
    <w:p>
      <w:r>
        <w:rPr>
          <w:b/>
        </w:rPr>
        <w:t xml:space="preserve">15. </w:t>
      </w:r>
      <w:r>
        <w:t>В случае получения аккредитованной организацией сведений об авторе или ином правообладателе либо в случае, если автор или иной правообладатель обратился с требованием о выплате вознаграждения за использование объекта авторских или смежных прав, аккредитованная организация вносит изменения, касающиеся автора или иного правообладателя, и иные необходимые исправления в общедоступную информационную систему, а также исключает сведения о соответствующем объекте авторских или смежных прав из единого реестра.</w:t>
        <w:br/>
        <w:t>Автор или иной правообладатель вправе расторгнуть лицензионный договор, заключенный аккредитованной организацией, на основании направленного аккредитованной организации письменного уведомления. В этом случае аккредитованная организация должна незамедлительно уведомить лицензиата о расторжении лицензионного договора по инициативе автора или иного правообладателя. Договор прекращается по истечении десяти рабочих дней с момента получения лицензиатом уведомления от аккредитованной организации.</w:t>
      </w:r>
    </w:p>
    <w:p>
      <w:r>
        <w:rPr>
          <w:b/>
        </w:rPr>
        <w:t xml:space="preserve">16. </w:t>
      </w:r>
      <w:r>
        <w:t>Автор или иной правообладатель вправе требовать возмещения убытков, причиненных неправомерными действиями или бездействием аккредитованной организации и (или) лицензиата, в том числе в связи с непринятием надлежащих мер по поиску автора или иного правообладателя либо по установлению сведений, которые позволяют направить правообладателю юридически значимое сообщение, а также применить к нарушителю иные меры защиты исключительного права в соответствии со статьей 1252 настоящего Кодекса.</w:t>
        <w:br/>
        <w:t>(Дополнение статьей - Федеральный закон от 22.07.2024 № 190-ФЗ)</w:t>
      </w:r>
    </w:p>
    <w:p>
      <w:r>
        <w:rPr>
          <w:b/>
        </w:rPr>
        <w:t>Статья 1245. Вознаграждение за свободное воспроизведение фонограмм и аудиовизуальных произведений в личных целях</w:t>
      </w:r>
    </w:p>
    <w:p>
      <w:r>
        <w:rPr>
          <w:b/>
        </w:rPr>
        <w:t xml:space="preserve">1. </w:t>
      </w:r>
      <w:r>
        <w:t>Авторам, исполнителям, изготовителям фонограмм и аудиовизуальных произведений принадлежит право на вознаграждение за свободное воспроизведение фонограмм и аудиовизуальных произведений исключительно в личных целях. Такое вознаграждение имеет компенсационный характер и выплачивается правообладателям за счет средств, которые подлежат уплате изготовителями и импортерами оборудования и материальных носителей, используемых для такого воспроизведения.</w:t>
        <w:br/>
        <w:t>Перечень оборудования и материальных носителей, а также размер и порядок сбора соответствующих средств утверждаются Правительством Российской Федерации.</w:t>
      </w:r>
    </w:p>
    <w:p>
      <w:r>
        <w:rPr>
          <w:b/>
        </w:rPr>
        <w:t xml:space="preserve">2. </w:t>
      </w:r>
      <w:r>
        <w:t>Сбор средств для выплаты вознаграждения за свободное воспроизведение фонограмм и аудиовизуальных произведений в личных целях осуществляется аккредитованной организацией (статья 1244).</w:t>
      </w:r>
    </w:p>
    <w:p>
      <w:r>
        <w:rPr>
          <w:b/>
        </w:rPr>
        <w:t xml:space="preserve">3. </w:t>
      </w:r>
      <w:r>
        <w:t>Вознаграждение за свободное воспроизведение фонограмм и аудиовизуальных произведений в личных целях распределяется между правообладателями в следующей пропорции: сорок процентов - авторам, тридцать процентов - исполнителям, тридцать процентов - изготовителям фонограмм или аудиовизуальных произведений. Распределение вознаграждения между конкретными авторами, исполнителями, изготовителями фонограмм или аудиовизуальных произведений осуществляется пропорционально фактическому использованию соответствующих фонограмм или аудиовизуальных произведений. Порядок распределения вознаграждения и его выплаты устанавливается Правительством Российской Федерации.</w:t>
      </w:r>
    </w:p>
    <w:p>
      <w:r>
        <w:rPr>
          <w:b/>
        </w:rPr>
        <w:t xml:space="preserve">4. </w:t>
      </w:r>
      <w:r>
        <w:t>Средства для выплаты вознаграждения за свободное воспроизведение фонограмм и аудиовизуальных произведений в личных целях не взимаются с изготовителей того оборудования и тех материальных носителей, которые являются предметом экспорта, а также с изготовителей и импортеров профессионального оборудования, не предназначенного для использования в домашних условиях.</w:t>
      </w:r>
    </w:p>
    <w:p>
      <w:r>
        <w:rPr>
          <w:b/>
        </w:rPr>
        <w:t>Статья 1246. Государственное регулирование отношений в сфере интеллектуальной собственности</w:t>
      </w:r>
    </w:p>
    <w:p>
      <w:r>
        <w:rPr>
          <w:b/>
        </w:rPr>
        <w:t xml:space="preserve">1. </w:t>
      </w:r>
      <w:r>
        <w:t>В случаях, предусмотренных настоящим Кодексом, издание нормативных правовых актов в целях регулирования отношений в сфере интеллектуальной собственности, связанных с объектами авторских и смежных прав, осуществляет уполномоченный федеральный орган исполнительной власти, осуществляющий нормативно-правовое регулирование в сфере авторского права и смежных прав.</w:t>
      </w:r>
    </w:p>
    <w:p>
      <w:r>
        <w:rPr>
          <w:b/>
        </w:rPr>
        <w:t xml:space="preserve">2. </w:t>
      </w:r>
      <w:r>
        <w:t>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географических указаний и наименованиями мест происхождения товаров, уполномоченный федеральный орган исполнительной власти, осуществляющий нормативно-правовое регулирование в сфере интеллектуальной собственности, утверждает формы документов (заявок, заявлений, возражений, ходатайств и т.п.), являющихся основанием для осуществления юридически значимых действий, указанных в пункте 3 настоящей статьи, устанавливает правила составления и подачи указанных документов, правила и порядок их рассмотрения, включающие критерии принятия решений по результатам рассмотрения указанных документов, а также издает другие нормативные правовые акты в случаях, предусмотренных настоящим Кодексом. (В редакции Федерального закона от 26.07.2019 № 230-ФЗ)</w:t>
      </w:r>
    </w:p>
    <w:p>
      <w:r>
        <w:rPr>
          <w:b/>
        </w:rPr>
        <w:t xml:space="preserve">3. </w:t>
      </w:r>
      <w:r>
        <w:t>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такие результаты интеллектуальной деятельности и на такие средства индивидуализации, а в случаях, предусмотренных законом, также иные действия, связанные с правовой охраной результатов интеллектуальной деятельности и средств индивидуализации, осуществляет федеральный орган исполнительной власти по интеллектуальной собственности непосредственно или через подведомственное ему учреждение. В случаях, предусмотренных статьями 1401 - 1405 настоящего Кодекса, указанные в настоящем абзаце действия могут осуществлять также федеральные органы исполнительной власти, уполномоченные Правительством Российской Федерации. (В редакции федеральных законов от 26.07.2019 № 230-ФЗ, от 31.07.2020 № 262-ФЗ)</w:t>
        <w:br/>
        <w:t>Федеральный орган исполнительной власти по интеллектуальной собственности аккредитует российскую научную или образовательную организацию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(статьи 1384, 1386 и 1390) (далее - научная или образовательная организация). (Дополнение абзацем - Федеральный закон от 31.07.2020 № 262-ФЗ)</w:t>
        <w:br/>
        <w:t>Порядок аккредитации научной или образовательной организации и требования к ней, а также основания и порядок прекращения ее аккредитации устанавливаются Правительством Российской Федерации. (Дополнение абзацем - Федеральный закон от 31.07.2020 № 262-ФЗ)</w:t>
      </w:r>
    </w:p>
    <w:p>
      <w:r>
        <w:rPr>
          <w:b/>
        </w:rPr>
        <w:t xml:space="preserve">4. </w:t>
      </w:r>
      <w:r>
        <w:t>В отношении селекционных достижений функции, указанные в пунктах 2 и 3 настоящей статьи, осуществляют соответственно уполномоченный федеральный орган исполнительной власти, осуществляющий нормативно-правовое регулирование в сфере сельского хозяйства, и федеральный орган исполнительной власти по селекционным достижениям.</w:t>
      </w:r>
    </w:p>
    <w:p>
      <w:r>
        <w:rPr>
          <w:b/>
        </w:rPr>
        <w:t xml:space="preserve">5. </w:t>
      </w:r>
      <w:r>
        <w:t>Правительство Российской Федерации вправе устанавливать ставки, порядок и сроки выплаты вознаграждения за служебные изобретения, служебные полезные модели, служебные промышленные образцы. Данные ставки, порядок и сроки применяются в случае, если работодатель и работник не заключили договор, устанавливающий размер, условия и порядок выплаты вознаграждения за служебное изобретение, служебную полезную модель, служебный промышленный образец.</w:t>
      </w:r>
    </w:p>
    <w:p>
      <w:r>
        <w:rPr>
          <w:b/>
        </w:rPr>
        <w:t xml:space="preserve">6. </w:t>
      </w:r>
      <w:r>
        <w:t>Правительство Российской Федерации вправе устанавливать минимальные ставки, порядок сбора, распределения и выплаты вознаграждения за отдельные виды использования произведений, исполнений и фонограмм в случаях, если в соответствии с законом использование таких результатов интеллектуальной деятельности осуществляется с согласия правообладателей и с выплатой им вознаграждения.</w:t>
        <w:br/>
        <w:t>Правительство Российской Федерации вправе устанавливать ставки вознаграждения, порядок сбора, распределения и выплаты вознаграждения за использование произведений, исполнений и фонограмм в случаях, если в соответствии с законом использование таких результатов интеллектуальной деятельности осуществляется без согласия правообладателей, но с выплатой им вознаграждения.</w:t>
        <w:br/>
        <w:t>(Статья в редакции Федерального закона от 12.03.2014 № 35-ФЗ)</w:t>
      </w:r>
    </w:p>
    <w:p>
      <w:r>
        <w:rPr>
          <w:b/>
        </w:rPr>
        <w:t>Статья 1247. Патентные поверенные</w:t>
      </w:r>
    </w:p>
    <w:p>
      <w:r>
        <w:rPr>
          <w:b/>
        </w:rPr>
        <w:t xml:space="preserve">1. </w:t>
      </w:r>
      <w:r>
        <w:t>Ведение дел с федеральным органом исполнительной власти по интеллектуальной собственности может осуществляться заявителем, правообладателем, иным лицом самостоятельно, или через патентного поверенного, зарегистрированного в указанном федеральном органе, или через иного представителя. (В редакции Федерального закона от 12.03.2014 № 35-ФЗ)</w:t>
      </w:r>
    </w:p>
    <w:p>
      <w:r>
        <w:rPr>
          <w:b/>
        </w:rPr>
        <w:t xml:space="preserve">2. </w:t>
      </w:r>
      <w:r>
        <w:t>Граждане, постоянно проживающие за пределами территории Российской Федерации, и иностранные юридические лица ведут дела с федеральным органом исполнительной власти по интеллектуальной собственности через патентных поверенных, зарегистрированных в указанном федеральном органе, если международным договором Российской Федерации не предусмотрено иное.</w:t>
        <w:br/>
        <w:t>Если заявитель, правообладатель, иное лицо ведут дела с федеральным органом исполнительной власти по интеллектуальной собственности самостоятельно или через представителя, не являющегося зарегистрированным в указанном федеральном органе патентным поверенным, они обязаны по требованию указанного федерального органа сообщить адрес на территории Российской Федерации для переписки. (В редакции Федерального закона от 12.03.2014 № 35-ФЗ)</w:t>
        <w:br/>
        <w:t>Полномочия патентного поверенного или иного представителя удостоверяются доверенностью. (В редакции Федерального закона от 12.03.2014 № 35-ФЗ)</w:t>
      </w:r>
    </w:p>
    <w:p>
      <w:r>
        <w:rPr>
          <w:b/>
        </w:rPr>
        <w:t xml:space="preserve">3. </w:t>
      </w:r>
      <w:r>
        <w:t>В качестве патентного поверенного может быть зарегистрирован гражданин Российской Федерации, постоянно проживающий на ее территории. Другие требования к патентному поверенному, порядок его аттестации и регистрации, а также его правомочия в отношении ведения дел, связанных с правовой охраной результатов интеллектуальной деятельности и средств индивидуализации, устанавливаются законом.</w:t>
      </w:r>
    </w:p>
    <w:p>
      <w:r>
        <w:rPr>
          <w:b/>
        </w:rPr>
        <w:t>Статья 1248. Споры, связанные с защитой интеллектуальных прав</w:t>
      </w:r>
    </w:p>
    <w:p>
      <w:r>
        <w:rPr>
          <w:b/>
        </w:rPr>
        <w:t xml:space="preserve">1. </w:t>
      </w:r>
      <w:r>
        <w:t>Споры, связанные с защитой нарушенных или оспоренных интеллектуальных прав, рассматриваются и разрешаются судом (пункт 1 статьи 11).</w:t>
      </w:r>
    </w:p>
    <w:p>
      <w:r>
        <w:rPr>
          <w:b/>
        </w:rPr>
        <w:t xml:space="preserve">2. </w:t>
      </w:r>
      <w:r>
        <w:t>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оспариванием предоставления этим результатам и средствам правовой охраны или с ее прекращением, осуществляется в административном порядке (пункт 2 статьи 11) соответственно федеральным органом исполнительной власти по интеллектуальной собственности и федеральным органом исполнительной власти по селекционным достижениям, а в случаях, предусмотренных статьями 1401 - 1405 настоящего Кодекса, федеральным органом исполнительной власти, уполномоченным Правительством Российской Федерации (пункт 2 статьи 1401). Решения этих органов вступают в силу со дня принятия. Они могут быть оспорены в суде в установленном законом порядке. (В редакции Федерального закона от 26.07.2019 № 230-ФЗ)</w:t>
        <w:br/>
        <w:t>В случае рассмотрения спора в порядке, указанном в абзаце первом настоящего пункта, расходы стороны спора, связанные с соблюдением такого порядка, подлежат возмещению стороне спора, в чью пользу федеральным органом исполнительной власти принято решение, другой стороной спора. Указанные расходы состоят из патентных и иных пошлин, а также издержек, включающих в себя денежные суммы, подлежащие выплате экспертам, специалистам и переводчикам, расходы на оплату в разумных пределах услуг патентных поверенных, адвокатов и иных лиц, оказывающих юридическую помощь (представителей), и другие расходы, понесенные в связи с рассмотрением спора. В случае, если по результатам рассмотрения спора принято решение о частичном удовлетворении требований, расходы подлежат возмещению стороне спора пропорционально объему удовлетворенных требований. (Дополнение абзацем - Федеральный закон от 30.01.2024 № 4-ФЗ)</w:t>
      </w:r>
    </w:p>
    <w:p>
      <w:r>
        <w:rPr>
          <w:b/>
        </w:rPr>
        <w:t xml:space="preserve">3. </w:t>
      </w:r>
      <w:r>
        <w:t>Правила рассмотрения и разрешения споров в порядке, указанном в пункте 2 настоящей статьи,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сфере сельского хозяйства. Правила рассмотрения и разрешения в указанном в пункте 2 настоящей статьи порядке споров, связанных с секретными изобретениями, устанавливаются уполномоченным органом (пункт 2 статьи 1401). (В редакции Федерального закона от 12.03.2014 № 35-ФЗ)</w:t>
      </w:r>
    </w:p>
    <w:p>
      <w:r>
        <w:rPr>
          <w:b/>
        </w:rPr>
        <w:t>Статья 1249. Патентные и иные пошлины</w:t>
      </w:r>
    </w:p>
    <w:p>
      <w:r>
        <w:rPr>
          <w:b/>
        </w:rPr>
        <w:t xml:space="preserve">1. </w:t>
      </w:r>
      <w:r>
        <w:t>За совершение юридически значимых действий, связанных с патентом на изобретение, полезную модель, промышленный образец или селекционное достижение, с государственной регистрацией программы для ЭВМ, базы данных, топологии интегральной микросхемы, товарного знака и знака обслуживания, с государственной регистрацией и предоставлением исключительного права на географическое указание или наименование места происхождения товара, а также с государственной регистрацией перехода исключительных прав к другим лицам, с государственной регистрацией залога этих прав и предоставления права использования результатов интеллектуальной деятельности или средств индивидуализации по договору, взимаются соответственно патентные и иные пошлины. (В редакции федеральных законов от 12.03.2014 № 35-ФЗ, от 26.07.2019 № 230-ФЗ)</w:t>
      </w:r>
    </w:p>
    <w:p>
      <w:r>
        <w:rPr>
          <w:b/>
        </w:rPr>
        <w:t xml:space="preserve">2. </w:t>
      </w:r>
      <w:r>
        <w:t>Перечень юридически значимых действий, которые связаны с программой для ЭВМ, базой данных и топологией интегральной микросхемы и за совершение которых взимаются государственные пошлины, их размеры, порядок и сроки уплаты, а также основания для освобождения от уплаты государственных пошлин, уменьшения их размеров, отсрочки уплаты или возврата устанавливаются законодательством Российской Федерации о налогах и сборах.</w:t>
        <w:br/>
        <w:t>Перечень иных, кроме указанных в абзаце первом настоящего пункта, юридически значимых действий, за совершение которых взимаются патентные и иные пошлины, их размеры, порядок и сроки уплаты, а также основания для освобождения от уплаты пошлин, уменьшения их размеров, отсрочки их уплаты или возврата устанавливаются Правительством Российской Федерации. (В редакции Федерального закона от 30.06.2008 № 104-ФЗ)</w:t>
      </w:r>
    </w:p>
    <w:p>
      <w:r>
        <w:rPr>
          <w:b/>
        </w:rPr>
        <w:t>Статья 1250. Защита интеллектуальных прав</w:t>
      </w:r>
    </w:p>
    <w:p>
      <w:r>
        <w:rPr>
          <w:b/>
        </w:rPr>
        <w:t xml:space="preserve">1. </w:t>
      </w:r>
      <w:r>
        <w:t>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w:t>
      </w:r>
    </w:p>
    <w:p>
      <w:r>
        <w:rPr>
          <w:b/>
        </w:rPr>
        <w:t xml:space="preserve">2. </w:t>
      </w:r>
      <w:r>
        <w:t>Предусмотренные настоящим Кодексом способы защиты интеллектуальных прав могут применяться по требованию правообладателей, организаций по управлению правами на коллективной основе, а также иных лиц в случаях, установленных законом.</w:t>
      </w:r>
    </w:p>
    <w:p>
      <w:r>
        <w:rPr>
          <w:b/>
        </w:rPr>
        <w:t xml:space="preserve">3. </w:t>
      </w:r>
      <w:r>
        <w:t>Предусмотренные настоящим Кодексом меры ответственности за нарушение интеллектуальных прав подлежат применению при наличии вины нарушителя, если иное не установлено настоящим Кодексом.</w:t>
        <w:br/>
        <w:t>Отсутствие вины доказывается лицом, нарушившим интеллектуальные права.</w:t>
        <w:br/>
        <w:t>Если иное не установлено настоящим Кодексом, предусмотренные подпунктом 3 пункта 1 и пунктом 3 статьи 1252 настоящего Кодекса меры ответственности за нарушение интеллектуальных прав, допущенное нарушителем при осуществлении им предпринимательской деятельности, подлежат применению независимо от вины нарушителя, если такое лицо не докажет, что нарушение интеллектуальных прав произошло вследствие непреодолимой силы, то есть чрезвычайных и непредотвратимых при данных условиях обстоятельств.</w:t>
      </w:r>
    </w:p>
    <w:p>
      <w:r>
        <w:rPr>
          <w:b/>
        </w:rPr>
        <w:t xml:space="preserve">4. </w:t>
      </w:r>
      <w:r>
        <w:t>Лицо, к которому при отсутствии его вины применены предусмотренные подпунктами 3 и 4 пункта 1 и пунктом 3 статьи 1252 настоящего Кодекса меры защиты интеллектуальных прав, вправе предъявить регрессное требование о возмещении понесенных убытков, включая суммы, выплаченные третьим лицам.</w:t>
      </w:r>
    </w:p>
    <w:p>
      <w:r>
        <w:rPr>
          <w:b/>
        </w:rPr>
        <w:t xml:space="preserve">5. </w:t>
      </w:r>
      <w:r>
        <w:t>Отсутствие вины нарушителя не освобождает его от обязанности прекратить нарушение интеллектуальных прав, а также не исключает применение в отношении нарушителя таких мер, как публикация решения суда о допущенном нарушении (подпункт 5 пункта 1 статьи 1252), пресечение действий, нарушающих исключительное право на результат интеллектуальной деятельности или на средство индивидуализации либо создающих угрозу нарушения такого права (подпункт 2 пункта 1 статьи 1252), изъятие и уничтожение контрафактных материальных носителей (подпункт 4 пункта 1 статьи 1252). Указанные действия осуществляются за счет нарушителя.</w:t>
        <w:br/>
        <w:t>(Статья в редакции Федерального закона от 12.03.2014 № 35-ФЗ)</w:t>
      </w:r>
    </w:p>
    <w:p>
      <w:r>
        <w:rPr>
          <w:b/>
        </w:rPr>
        <w:t>Статья 1251. Защита личных неимущественных прав</w:t>
      </w:r>
    </w:p>
    <w:p>
      <w:r>
        <w:rPr>
          <w:b/>
        </w:rPr>
        <w:t xml:space="preserve">1. </w:t>
      </w:r>
      <w:r>
        <w:t>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w:t>
      </w:r>
    </w:p>
    <w:p>
      <w:r>
        <w:rPr>
          <w:b/>
        </w:rPr>
        <w:t xml:space="preserve">2. </w:t>
      </w:r>
      <w:r>
        <w:t>Положения, предусмотренные пунктом 1 настоящей статьи, применяются также к защите прав, предусмотренных пунктом 4 статьи 1240, пунктом 7 статьи 1260, пунктом 4 статьи 1263, пунктом 4 статьи 1295, пунктом 1 статьи 1323, пунктом 2 статьи 1333 и подпунктом 2 пункта 1 статьи 1338 настоящего Кодекса. (В редакции Федерального закона от 12.03.2014 № 35-ФЗ)</w:t>
      </w:r>
    </w:p>
    <w:p>
      <w:r>
        <w:rPr>
          <w:b/>
        </w:rPr>
        <w:t xml:space="preserve">3. </w:t>
      </w:r>
      <w:r>
        <w:t>Защита чести, достоинства и деловой репутации автора осуществляется в соответствии с правилами статьи 152 настоящего Кодекса.</w:t>
      </w:r>
    </w:p>
    <w:p>
      <w:r>
        <w:rPr>
          <w:b/>
        </w:rPr>
        <w:t>Статья 1252. Защита исключительных прав</w:t>
      </w:r>
    </w:p>
    <w:p>
      <w:r>
        <w:rPr>
          <w:b/>
        </w:rPr>
        <w:t xml:space="preserve">1. </w:t>
      </w:r>
      <w:r>
        <w:t>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в порядке, предусмотренном настоящим Кодексом, требования:</w:t>
      </w:r>
    </w:p>
    <w:p>
      <w:r>
        <w:rPr>
          <w:b/>
        </w:rPr>
        <w:t xml:space="preserve">1. </w:t>
      </w:r>
      <w:r>
        <w:t>о признании права - к лицу, которое отрицает или иным образом не признает право, нарушая тем самым интересы правообладателя;</w:t>
      </w:r>
    </w:p>
    <w:p>
      <w:r>
        <w:rPr>
          <w:b/>
        </w:rPr>
        <w:t xml:space="preserve">2. </w:t>
      </w:r>
      <w:r>
        <w:t>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w:t>
      </w:r>
    </w:p>
    <w:p>
      <w:r>
        <w:rPr>
          <w:b/>
        </w:rPr>
        <w:t xml:space="preserve">3. </w:t>
      </w:r>
      <w:r>
        <w:t>о возмещении убытков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в том числе нарушившему его право на вознаграждение, предусмотренное статьей 1245, пунктом 3 статьи 1263 и статьей 1326 настоящего Кодекса;</w:t>
      </w:r>
    </w:p>
    <w:p>
      <w:r>
        <w:rPr>
          <w:b/>
        </w:rPr>
        <w:t xml:space="preserve">4. </w:t>
      </w:r>
      <w:r>
        <w:t>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w:t>
      </w:r>
    </w:p>
    <w:p>
      <w:r>
        <w:rPr>
          <w:b/>
        </w:rPr>
        <w:t xml:space="preserve">5. </w:t>
      </w:r>
      <w:r>
        <w:t>о публикации решения суда о допущенном нарушении с указанием действительного правообладателя - к нарушителю исключительного права.</w:t>
        <w:br/>
        <w:t>(Пункт в редакции Федерального закона от 12.03.2014 № 35-ФЗ)</w:t>
      </w:r>
    </w:p>
    <w:p>
      <w:r>
        <w:rPr>
          <w:b/>
        </w:rPr>
        <w:t xml:space="preserve">2. </w:t>
      </w:r>
      <w:r>
        <w:t>В порядке обеспечения иска по делу о нарушении исключительного права могут быть приняты соразмерные объему и характеру правонарушения обеспечительные меры, установленные процессуальным законодательством, в том числе может быть наложен арест на материальные носители, оборудование и материалы, запрет на осуществление соответствующих действий в информационно-телекоммуникационных сетях, если в отношении таких материальных носителей, оборудования и материалов или в отношении таких действий выдвинуто предположение о нарушении исключительного права на результат интеллектуальной деятельности или на средство индивидуализации. (В редакции Федерального закона от 12.03.2014 № 35-ФЗ)</w:t>
      </w:r>
    </w:p>
    <w:p>
      <w:r>
        <w:rPr>
          <w:b/>
        </w:rPr>
        <w:t xml:space="preserve">3. </w:t>
      </w:r>
      <w:r>
        <w:t>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права, освобождается от доказывания размера причиненных ему убытков.</w:t>
        <w:br/>
        <w:t>Размер компенсации определяется судом в пределах, установленных настоящим Кодексом, в зависимости от характера нарушения и иных обстоятельств дела с учетом требований разумности и справедливости.</w:t>
        <w:br/>
        <w:t>Если одним действием нарушены права на несколько результатов интеллектуальной деятельности или средств индивидуализации, размер компенсации определяется судом за каждый неправомерно используемый результат интеллектуальной деятельности или средство индивидуализации. При этом в случае, если права на соответствующие результаты или средства индивидуализации принадлежат одному правообладателю, общий размер компенсации за нарушение прав на них с учетом характера и последствий нарушения может быть снижен судом ниже пределов, установленных настоящим Кодексом, но не может составлять менее пятидесяти процентов суммы минимальных размеров всех компенсаций за допущенные нарушения. (В редакции Федерального закона от 12.03.2014 № 35-ФЗ)</w:t>
      </w:r>
    </w:p>
    <w:p>
      <w:r>
        <w:rPr>
          <w:b/>
        </w:rPr>
        <w:t xml:space="preserve">4. </w:t>
      </w:r>
      <w:r>
        <w:t>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контрафактными и по решению суда подлежат изъятию из оборота и уничтожению без какой бы то ни было компенсации, если иные последствия не предусмотрены настоящим Кодексом.</w:t>
      </w:r>
    </w:p>
    <w:p>
      <w:r>
        <w:rPr>
          <w:b/>
        </w:rPr>
        <w:t xml:space="preserve">5. </w:t>
      </w:r>
      <w:r>
        <w:t>Орудия, оборудование или иные средства, главным образом используемые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 по решению суда подлежат изъятию из оборота и уничтожению за счет нарушителя, если законом не предусмотрено их обращение в доход Российской Федерации. (В редакции Федерального закона от 31.12.2014 № 530-ФЗ)</w:t>
      </w:r>
    </w:p>
    <w:p>
      <w:r>
        <w:rPr>
          <w:b/>
        </w:rPr>
        <w:t xml:space="preserve">5.1. </w:t>
      </w:r>
      <w:r>
        <w:t>В случае, если правообладатель и нарушитель исключительного права являются юридическими лицами и (или) индивидуальными предпринимателями и спор подлежит рассмотрению в арбитражном суде, до предъявления иска о возмещении убытков или выплате компенсации обязательно предъявление правообладателем претензии. (В редакции Федерального закона от 18.07.2019 № 177-ФЗ)</w:t>
        <w:br/>
        <w:t>Иск о возмещении убытков или выплате компенсации может быть предъявлен в случае полного или частичного отказа удовлетворить претензию либо неполучения ответа на нее в тридцатидневный срок со дня направления претензии, если иной срок не предусмотрен договором.</w:t>
        <w:br/>
        <w:t>Не требуется предъявления правообладателем претензии до предъявления им требования, указанного в подпунктах 1, 2, 4 и 5 пункта 1 и пункте 5 настоящей статьи.</w:t>
        <w:br/>
        <w:t>(Дополнение пунктом - Федеральный закон от 01.07.2017 № 147-ФЗ)</w:t>
      </w:r>
    </w:p>
    <w:p>
      <w:r>
        <w:rPr>
          <w:b/>
        </w:rPr>
        <w:t xml:space="preserve">6. </w:t>
      </w:r>
      <w:r>
        <w:t>Если различные средства индивидуализации (фирменное наименование, товарный знак, знак обслуживания, коммерческое обозначение)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исключительное право на которое возникло ранее, либо в случаях установления конвенционного или выставочного приоритета средство индивидуализации, которое имеет более ранний приоритет.</w:t>
        <w:br/>
        <w:t>Если средство индивидуализации и промышленный образец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или промышленный образец, исключительное право в отношении которого возникло ранее, либо в случаях установления конвенционного, выставочного или иного приоритета средство индивидуализации или промышленный образец, в отношении которого установлен более ранний приоритет.</w:t>
        <w:br/>
        <w:t>Обладатель такого исключительного права в порядке, установленном настоящим Кодексом, может требовать признания недействительным предоставления правовой охраны товарному знаку, знаку обслуживания, признания недействительным патента на промышленный образец либо полного или частичного запрета использования фирменного наименования или коммерческого обозначения.</w:t>
        <w:br/>
        <w:t>Для целей настоящего пункта под частичным запретом использования понимается:</w:t>
        <w:br/>
        <w:t>в отношении фирменного наименования запрет его использования в определенных видах деятельности;</w:t>
        <w:br/>
        <w:t>в отношении коммерческого обозначения запрет его использования в пределах определенной территории и (или) в определенных видах деятельности.</w:t>
        <w:br/>
        <w:t>(Пункт в редакции Федерального закона от 12.03.2014 № 35-ФЗ)</w:t>
      </w:r>
    </w:p>
    <w:p>
      <w:r>
        <w:rPr>
          <w:b/>
        </w:rPr>
        <w:t xml:space="preserve">6.1. </w:t>
      </w:r>
      <w:r>
        <w:t>В случае, если одно нарушение исключительного права на результат интеллектуальной деятельности или средство индивидуализации совершено действиями нескольких лиц совместно, такие лица отвечают перед правообладателем солидарно. (Дополнение пунктом - Федеральный закон от 12.03.2014 № 35-ФЗ)</w:t>
      </w:r>
    </w:p>
    <w:p>
      <w:r>
        <w:rPr>
          <w:b/>
        </w:rPr>
        <w:t xml:space="preserve">7. </w:t>
      </w:r>
      <w:r>
        <w:t>В случаях, когда нарушение исключительного права на результат интеллектуальной деятельности или на средство индивидуализации признано в установленном порядке недобросовестной конкуренцией, защита нарушенного исключительного права может осуществляться как способами, предусмотренными настоящим Кодексом, так и в соответствии с антимонопольным законодательством.</w:t>
      </w:r>
    </w:p>
    <w:p>
      <w:r>
        <w:rPr>
          <w:b/>
        </w:rPr>
        <w:t>Статья 1253. Ликвидация юридического лица и прекращение деятельности индивидуального предпринимателя в связи с нарушением исключительных прав</w:t>
      </w:r>
    </w:p>
    <w:p>
      <w:r>
        <w:t>В случае, если юридическое лицо неоднократно или грубо нарушает исключительные права на результаты интеллектуальной деятельности и на средства индивидуализации, суд в соответствии с пунктом 3 статьи 61 настоящего Кодекса при наличии вины такого юридического лица в нарушении исключительных прав может принять решение о его ликвидации по требованию прокурора. Если такие нарушения допущены гражданином при осуществлении им предпринимательской деятельности в качестве индивидуального предпринимателя, деятельность гражданина в качестве индивидуального предпринимателя может быть прекращена при наличии его вины в нарушении исключительных прав по решению или приговору суда в установленном законом порядке. (В редакции Федерального закона от 23.05.2018 № 116-ФЗ)</w:t>
        <w:br/>
        <w:t>(Статья в редакции Федерального закона от 12.03.2014 № 35-ФЗ)</w:t>
      </w:r>
    </w:p>
    <w:p>
      <w:r>
        <w:rPr>
          <w:b/>
        </w:rPr>
        <w:t>Статья 1253.1. Особенности ответственности информационного посредника</w:t>
      </w:r>
    </w:p>
    <w:p>
      <w:r>
        <w:rPr>
          <w:b/>
        </w:rPr>
        <w:t xml:space="preserve">1. </w:t>
      </w:r>
      <w:r>
        <w:t>Лицо, осуществляющее передачу материала в информационно-телекоммуникационной сети, в том числе в сети &amp;quot;Интернет&amp;quot;, лицо, предоставляющее возможность размещения материала или информации, необходимой для его получения с использованием информационно-телекоммуникационной сети, лицо, предоставляющее возможность доступа к материалу в этой сети, - информационный посредник - несет ответственность за нарушение интеллектуальных прав в информационно-телекоммуникационной сети на общих основаниях, предусмотренных настоящим Кодексом, при наличии вины с учетом особенностей, установленных пунктами 2 и 3 настоящей статьи.</w:t>
      </w:r>
    </w:p>
    <w:p>
      <w:r>
        <w:rPr>
          <w:b/>
        </w:rPr>
        <w:t xml:space="preserve">2. </w:t>
      </w:r>
      <w:r>
        <w:t>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передачи, при одновременном соблюдении следующих условий:</w:t>
      </w:r>
    </w:p>
    <w:p>
      <w:r>
        <w:rPr>
          <w:b/>
        </w:rPr>
        <w:t xml:space="preserve">1. </w:t>
      </w:r>
      <w:r>
        <w:t>он не является инициатором этой передачи и не определяет получателя указанного материала;</w:t>
      </w:r>
    </w:p>
    <w:p>
      <w:r>
        <w:rPr>
          <w:b/>
        </w:rPr>
        <w:t xml:space="preserve">2. </w:t>
      </w:r>
      <w:r>
        <w:t>он не изменяет указанный материал при оказании услуг связи, за исключением изменений, осуществляемых для обеспечения технологического процесса передачи материала;</w:t>
      </w:r>
    </w:p>
    <w:p>
      <w:r>
        <w:rPr>
          <w:b/>
        </w:rPr>
        <w:t xml:space="preserve">3. </w:t>
      </w:r>
      <w:r>
        <w:t>он не знал и не должен был знать о том, что использование соответствующих результата интеллектуальной деятельности или средства индивидуализации лицом, инициировавшим передачу материала, содержащего соответствующие результат интеллектуальной деятельности или средство индивидуализации, является неправомерным.</w:t>
      </w:r>
    </w:p>
    <w:p>
      <w:r>
        <w:rPr>
          <w:b/>
        </w:rPr>
        <w:t xml:space="preserve">3. </w:t>
      </w:r>
      <w:r>
        <w:t>Информационный посредник, предоставляющий возможность размещения материала в информационно-телекоммуникационной сети, не несет ответственность за нарушение интеллектуальных прав, произошедшее в результате размещения в информационно-телекоммуникационной сети материала третьим лицом или по его указанию, при одновременном соблюдении информационным посредником следующих условий:</w:t>
      </w:r>
    </w:p>
    <w:p>
      <w:r>
        <w:rPr>
          <w:b/>
        </w:rPr>
        <w:t xml:space="preserve">1. </w:t>
      </w:r>
      <w:r>
        <w:t>он не знал и не должен был знать о том, что использование соответствующих результата интеллектуальной деятельности или средства индивидуализации, содержащихся в таком материале, является неправомерным;</w:t>
      </w:r>
    </w:p>
    <w:p>
      <w:r>
        <w:rPr>
          <w:b/>
        </w:rPr>
        <w:t xml:space="preserve">2. </w:t>
      </w:r>
      <w:r>
        <w:t>он в случае получения в письменной форме заявления правообладателя о нарушении интеллектуальных прав с указанием страницы сайта и (или) сетевого адреса в сети &amp;quot;Интернет&amp;quot;, на которых размещен такой материал, своевременно принял необходимые и достаточные меры для прекращения нарушения интеллектуальных прав. Перечень необходимых и достаточных мер и порядок их осуществления могут быть установлены законом.</w:t>
      </w:r>
    </w:p>
    <w:p>
      <w:r>
        <w:rPr>
          <w:b/>
        </w:rPr>
        <w:t xml:space="preserve">4. </w:t>
      </w:r>
      <w:r>
        <w:t>К информационному посреднику, который в соответствии с настоящей статьей не несет ответственность за нарушение интеллектуальных прав, могут быть предъявлены требования о защите интеллектуальных прав (пункт 1 статьи 1250, пункт 1 статьи 1251, пункт 1 статьи 1252 настоящего Кодекса), не связанные с применением мер гражданско-правовой ответственности, в том числе об удалении информации, нарушающей исключительные права, или об ограничении доступа к ней.</w:t>
      </w:r>
    </w:p>
    <w:p>
      <w:r>
        <w:rPr>
          <w:b/>
        </w:rPr>
        <w:t xml:space="preserve">5. </w:t>
      </w:r>
      <w:r>
        <w:t>Правила настоящей статьи применяются в отношении лиц, предоставляющих возможность доступа к материалу или информации, необходимой для его получения с использованием информационно-телекоммуникационной сети.</w:t>
        <w:br/>
        <w:t>(Дополнение статьей - Федеральный закон от 02.07.2013 № 187-ФЗ)</w:t>
      </w:r>
    </w:p>
    <w:p>
      <w:r>
        <w:rPr>
          <w:b/>
        </w:rPr>
        <w:t>Статья 1254. Особенности защиты прав лицензиата</w:t>
      </w:r>
    </w:p>
    <w:p>
      <w:r>
        <w:t>Если нарушение третьими лицами исключительного права на результат интеллектуальной деятельности или на средство индивидуализации, на использование которых выдана исключительная лицензия, затрагивает права лицензиата, полученные им на основании лицензионного договора, лицензиат может наряду с другими способами защиты защищать свои права способами, предусмотренными статьями 1250 и 1252 настоящего Кодекса. (В редакции Федерального закона от 12.03.2014 № 35-ФЗ)</w:t>
      </w:r>
    </w:p>
    <w:p>
      <w:pPr>
        <w:pStyle w:val="Heading3"/>
      </w:pPr>
      <w:r>
        <w:t>Авторское право</w:t>
      </w:r>
    </w:p>
    <w:p>
      <w:r>
        <w:rPr>
          <w:b/>
        </w:rPr>
        <w:t>Статья 1255. Авторские права</w:t>
      </w:r>
    </w:p>
    <w:p>
      <w:r>
        <w:rPr>
          <w:b/>
        </w:rPr>
        <w:t xml:space="preserve">1. </w:t>
      </w:r>
      <w:r>
        <w:t>Интеллектуальные права на произведения науки, литературы и искусства являются авторскими правами.</w:t>
      </w:r>
    </w:p>
    <w:p>
      <w:r>
        <w:rPr>
          <w:b/>
        </w:rPr>
        <w:t xml:space="preserve">2. </w:t>
      </w:r>
      <w:r>
        <w:t>Автору произведения принадлежат следующие права:</w:t>
      </w:r>
    </w:p>
    <w:p>
      <w:r>
        <w:rPr>
          <w:b/>
        </w:rPr>
        <w:t xml:space="preserve">1. </w:t>
      </w:r>
      <w:r>
        <w:t>исключительное право на произведение;</w:t>
      </w:r>
    </w:p>
    <w:p>
      <w:r>
        <w:rPr>
          <w:b/>
        </w:rPr>
        <w:t xml:space="preserve">2. </w:t>
      </w:r>
      <w:r>
        <w:t>право авторства;</w:t>
      </w:r>
    </w:p>
    <w:p>
      <w:r>
        <w:rPr>
          <w:b/>
        </w:rPr>
        <w:t xml:space="preserve">3. </w:t>
      </w:r>
      <w:r>
        <w:t>право автора на имя;</w:t>
      </w:r>
    </w:p>
    <w:p>
      <w:r>
        <w:rPr>
          <w:b/>
        </w:rPr>
        <w:t xml:space="preserve">4. </w:t>
      </w:r>
      <w:r>
        <w:t>право на неприкосновенность произведения;</w:t>
      </w:r>
    </w:p>
    <w:p>
      <w:r>
        <w:rPr>
          <w:b/>
        </w:rPr>
        <w:t xml:space="preserve">5. </w:t>
      </w:r>
      <w:r>
        <w:t>право на обнародование произведения.</w:t>
      </w:r>
    </w:p>
    <w:p>
      <w:r>
        <w:rPr>
          <w:b/>
        </w:rPr>
        <w:t xml:space="preserve">3. </w:t>
      </w:r>
      <w:r>
        <w:t>В случаях, предусмотренных настоящим Кодексом, автору произведения наряду с правами, указанными в пункте 2 настоящей статьи, принадлежат другие права, в том числе право на вознаграждение за служебное произведение, право на отзыв, право следования, право доступа к произведениям изобразительного искусства. (В редакции Федерального закона от 12.03.2014 № 35-ФЗ)</w:t>
      </w:r>
    </w:p>
    <w:p>
      <w:r>
        <w:rPr>
          <w:b/>
        </w:rPr>
        <w:t>Статья 1256. Действие исключительного права на произведения науки, литературы и искусства на территории Российской Федерации</w:t>
      </w:r>
    </w:p>
    <w:p>
      <w:r>
        <w:rPr>
          <w:b/>
        </w:rPr>
        <w:t xml:space="preserve">1. </w:t>
      </w:r>
      <w:r>
        <w:t>Исключительное право на произведения науки, литературы и искусства распространяется:</w:t>
      </w:r>
    </w:p>
    <w:p>
      <w:r>
        <w:rPr>
          <w:b/>
        </w:rPr>
        <w:t xml:space="preserve">1. </w:t>
      </w:r>
      <w:r>
        <w:t>на произведения, обнародованные на территории Российской Федерации или необнародованные, но находящиеся в какой-либо объективной форме на территории Российской Федерации, и признается за авторами (их правопреемниками) независимо от их гражданства;</w:t>
      </w:r>
    </w:p>
    <w:p>
      <w:r>
        <w:rPr>
          <w:b/>
        </w:rPr>
        <w:t xml:space="preserve">2. </w:t>
      </w:r>
      <w:r>
        <w:t>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за авторами, являющимися гражданами Российской Федерации (их правопреемниками);</w:t>
      </w:r>
    </w:p>
    <w:p>
      <w:r>
        <w:rPr>
          <w:b/>
        </w:rPr>
        <w:t xml:space="preserve">3. </w:t>
      </w:r>
      <w:r>
        <w:t>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на территории Российской Федерации за авторами (их правопреемниками) - гражданами других государств и лицами без гражданства в соответствии с международными договорами Российской Федерации.</w:t>
      </w:r>
    </w:p>
    <w:p>
      <w:r>
        <w:rPr>
          <w:b/>
        </w:rPr>
        <w:t xml:space="preserve">2. </w:t>
      </w:r>
      <w:r>
        <w:t>Произведение также считается впервые обнародованным путем опубликования в Российской Федерации, если в течение тридцати дней после даты первого опубликования за пределами территории Российской Федерации оно было опубликовано на территории Российской Федерации.</w:t>
      </w:r>
    </w:p>
    <w:p>
      <w:r>
        <w:rPr>
          <w:b/>
        </w:rPr>
        <w:t xml:space="preserve">3. </w:t>
      </w:r>
      <w:r>
        <w:t>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или иной первоначальный правообладатель определяется по закону государства, на территории которого имел место юридический факт, послуживший основанием для приобретения авторских прав.</w:t>
      </w:r>
    </w:p>
    <w:p>
      <w:r>
        <w:rPr>
          <w:b/>
        </w:rPr>
        <w:t xml:space="preserve">4. </w:t>
      </w:r>
      <w:r>
        <w:t>Предоставление на территории Российской Федерации охраны произведениям в соответствии с международными договорами Российской Федерации осуществляется в отношении произведений, не перешедших в общественное достояние в стране происхождения произведения вследствие истечения установленного в такой стране срока действия исключительного права на эти произведения и не перешедших в общественное достояние в Российской Федерации вследствие истечения предусмотренного настоящим Кодексом срока действия исключительного права на них.</w:t>
        <w:br/>
        <w:t>При предоставлении охраны произведениям в соответствии с международными договорами Российской Федерации срок действия исключительного права на эти произведения на территории Российской Федерации не может превышать срок действия исключительного права, установленного в стране происхождения произведения.</w:t>
      </w:r>
    </w:p>
    <w:p>
      <w:r>
        <w:rPr>
          <w:b/>
        </w:rPr>
        <w:t>Статья 1257. Автор произведения</w:t>
      </w:r>
    </w:p>
    <w:p>
      <w: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в соответствии с пунктом 1 статьи 1300 настоящего Кодекса, считается его автором, если не доказано иное. (В редакции Федерального закона от 12.03.2014 № 35-ФЗ)</w:t>
      </w:r>
    </w:p>
    <w:p>
      <w:r>
        <w:rPr>
          <w:b/>
        </w:rPr>
        <w:t>Статья 1258. Соавторство</w:t>
      </w:r>
    </w:p>
    <w:p>
      <w:r>
        <w:rPr>
          <w:b/>
        </w:rPr>
        <w:t xml:space="preserve">1. </w:t>
      </w:r>
      <w:r>
        <w:t>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r>
        <w:rPr>
          <w:b/>
        </w:rPr>
        <w:t xml:space="preserve">2. </w:t>
      </w:r>
      <w:r>
        <w:t>Произведение, созданное в соавторстве, используется соавторами совместно, если соглашением между ними не предусмотрено иное. В случае, когда такое произведение образует неразрывное целое, ни один из соавторов не вправе без достаточных оснований запретить использование такого произведения.</w:t>
        <w:br/>
        <w:t>Часть произведения, использование которой возможно независимо от других частей, то есть часть, имеющая самостоятельное значение, может быть использована ее автором по своему усмотрению, если соглашением между соавторами не предусмотрено иное.</w:t>
      </w:r>
    </w:p>
    <w:p>
      <w:r>
        <w:rPr>
          <w:b/>
        </w:rPr>
        <w:t xml:space="preserve">3. </w:t>
      </w:r>
      <w:r>
        <w:t>К отношениям соавторов, связанным с распределением доходов от использования произведения и с распоряжением исключительным правом на произведение, соответственно применяются правила пункта 3 статьи 1229 настоящего Кодекса.</w:t>
      </w:r>
    </w:p>
    <w:p>
      <w:r>
        <w:rPr>
          <w:b/>
        </w:rPr>
        <w:t xml:space="preserve">4. </w:t>
      </w:r>
      <w:r>
        <w:t>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
    <w:p>
      <w:r>
        <w:rPr>
          <w:b/>
        </w:rPr>
        <w:t>Статья 1259. Объекты авторских прав</w:t>
      </w:r>
    </w:p>
    <w:p>
      <w:r>
        <w:rPr>
          <w:b/>
        </w:rPr>
        <w:t xml:space="preserve">1. </w:t>
      </w:r>
      <w:r>
        <w:t>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br/>
        <w:t>литературные произведения;</w:t>
        <w:br/>
        <w:t>драматические и музыкально-драматические произведения, сценарные произведения;</w:t>
        <w:br/>
        <w:t>хореографические произведения и пантомимы;</w:t>
        <w:br/>
        <w:t>музыкальные произведения с текстом или без текста;</w:t>
        <w:br/>
        <w:t>аудиовизуальные произведения;</w:t>
        <w:br/>
        <w:t>произведения живописи, скульптуры, графики, дизайна, графические рассказы, комиксы и другие произведения изобразительного искусства;</w:t>
        <w:br/>
        <w:t>произведения декоративно-прикладного и сценографического искусства;</w:t>
        <w:br/>
        <w:t>произведения архитектуры, градостроительства и садово-паркового искусства, в том числе в виде проектов, чертежей, изображений и макетов;</w:t>
        <w:br/>
        <w:t>фотографические произведения и произведения, полученные способами, аналогичными фотографии;</w:t>
        <w:br/>
        <w:t>географические и другие карты, планы, эскизы и пластические произведения, относящиеся к географии и к другим наукам; (В редакции федеральных законов от 29.06.2015 № 205-ФЗ, от 30.12.2015 № 431-ФЗ)</w:t>
        <w:br/>
        <w:t>другие произведения.</w:t>
        <w:br/>
        <w:t>К объектам авторских прав также относятся программы для ЭВМ, которые охраняются как литературные произведения.</w:t>
      </w:r>
    </w:p>
    <w:p>
      <w:r>
        <w:rPr>
          <w:b/>
        </w:rPr>
        <w:t xml:space="preserve">2. </w:t>
      </w:r>
      <w:r>
        <w:t>К объектам авторских прав относятся:</w:t>
      </w:r>
    </w:p>
    <w:p>
      <w:r>
        <w:rPr>
          <w:b/>
        </w:rPr>
        <w:t xml:space="preserve">1. </w:t>
      </w:r>
      <w:r>
        <w:t>производные произведения, то есть произведения, представляющие собой переработку другого произведения;</w:t>
      </w:r>
    </w:p>
    <w:p>
      <w:r>
        <w:rPr>
          <w:b/>
        </w:rPr>
        <w:t xml:space="preserve">2. </w:t>
      </w:r>
      <w:r>
        <w:t>составные произведения, то есть произведения, представляющие собой по подбору или расположению материалов результат творческого труда.</w:t>
      </w:r>
    </w:p>
    <w:p>
      <w:r>
        <w:rPr>
          <w:b/>
        </w:rPr>
        <w:t xml:space="preserve">3. </w:t>
      </w:r>
      <w:r>
        <w:t>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w:t>
      </w:r>
    </w:p>
    <w:p>
      <w:r>
        <w:rPr>
          <w:b/>
        </w:rPr>
        <w:t xml:space="preserve">4. </w:t>
      </w:r>
      <w:r>
        <w:t>Для возникновения, осуществления и защиты авторских прав не требуется регистрация произведения или соблюдение каких-либо иных формальностей.</w:t>
        <w:br/>
        <w:t>В отношении программ для ЭВМ и баз данных возможна регистрация, осуществляемая по желанию правообладателя в соответствии с правилами статьи 1262 настоящего Кодекса.</w:t>
      </w:r>
    </w:p>
    <w:p>
      <w:r>
        <w:rPr>
          <w:b/>
        </w:rPr>
        <w:t xml:space="preserve">5. </w:t>
      </w:r>
      <w:r>
        <w:t>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 (В редакции Федерального закона от 29.06.2015 № 205-ФЗ)</w:t>
      </w:r>
    </w:p>
    <w:p>
      <w:r>
        <w:rPr>
          <w:b/>
        </w:rPr>
        <w:t xml:space="preserve">6. </w:t>
      </w:r>
      <w:r>
        <w:t>Не являются объектами авторских прав:</w:t>
      </w:r>
    </w:p>
    <w:p>
      <w:r>
        <w:rPr>
          <w:b/>
        </w:rPr>
        <w:t xml:space="preserve">1. </w:t>
      </w:r>
      <w:r>
        <w:t>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r>
        <w:rPr>
          <w:b/>
        </w:rPr>
        <w:t xml:space="preserve">2. </w:t>
      </w:r>
      <w:r>
        <w:t>государственные символы и знаки (флаги, гербы, ордена, денежные знаки и тому подобное), а также символы и знаки муниципальных образований;</w:t>
      </w:r>
    </w:p>
    <w:p>
      <w:r>
        <w:rPr>
          <w:b/>
        </w:rPr>
        <w:t xml:space="preserve">3. </w:t>
      </w:r>
      <w:r>
        <w:t>произведения народного творчества (фольклор), не имеющие конкретных авторов;</w:t>
      </w:r>
    </w:p>
    <w:p>
      <w:r>
        <w:rPr>
          <w:b/>
        </w:rPr>
        <w:t xml:space="preserve">4. </w:t>
      </w:r>
      <w:r>
        <w:t>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r>
        <w:rPr>
          <w:b/>
        </w:rPr>
        <w:t xml:space="preserve">7. </w:t>
      </w:r>
      <w:r>
        <w:t>Авторские права распространяются на часть произведения, на его название, на персонаж произведения, если по своему характеру они могут быть признаны самостоятельным результатом творческого труда автора и отвечают требованиям, установленным пунктом 3 настоящей статьи.</w:t>
      </w:r>
    </w:p>
    <w:p>
      <w:r>
        <w:rPr>
          <w:b/>
        </w:rPr>
        <w:t>Статья 1260. Переводы, иные производные произведения. Составные произведения</w:t>
      </w:r>
    </w:p>
    <w:p>
      <w:r>
        <w:rPr>
          <w:b/>
        </w:rPr>
        <w:t xml:space="preserve">1. </w:t>
      </w:r>
      <w:r>
        <w:t>Переводчику, а также автору иного производного произведения (обработки, экранизации, аранжировки, инсценировки или другого подобного произведения) принадлежат авторские права соответственно на осуществленные перевод и иную переработку другого (оригинального) произведения.</w:t>
      </w:r>
    </w:p>
    <w:p>
      <w:r>
        <w:rPr>
          <w:b/>
        </w:rPr>
        <w:t xml:space="preserve">2. </w:t>
      </w:r>
      <w:r>
        <w:t>Составителю сборника и автору иного составного произведения (антологии, энциклопедии, базы данных, интернет-сайта, атласа или другого подобного произведения) принадлежат авторские права на осуществленные ими подбор или расположение материалов (составительство). (В редакции Федерального закона от 12.03.2014 № 35-ФЗ)</w:t>
        <w:br/>
        <w:t>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r>
        <w:rPr>
          <w:b/>
        </w:rPr>
        <w:t xml:space="preserve">3. </w:t>
      </w:r>
      <w:r>
        <w:t>Переводчик, составитель либо иной автор производного или составного произведения осуществляет свои авторские права при условии соблюдения прав авторов произведений, использованных для создания производного или составного произведения.</w:t>
      </w:r>
    </w:p>
    <w:p>
      <w:r>
        <w:rPr>
          <w:b/>
        </w:rPr>
        <w:t xml:space="preserve">4. </w:t>
      </w:r>
      <w:r>
        <w:t>Авторские права переводчика, составителя и иного автора производного или составного произведения охраняются как права на самостоятельные объекты авторских прав независимо от охраны прав авторов произведений, на которых основано производное или составное произведение.</w:t>
        <w:br/>
        <w:t>В случае неправомерного использования производного или составного произведения подлежат защите как авторские права переводчика, составителя и иного автора производного или составного произведения, так и права авторов произведений, на которых основано производное или составное произведение. (Дополнение абзацем - Федеральный закон от 13.06.2023 № 235-ФЗ)</w:t>
      </w:r>
    </w:p>
    <w:p>
      <w:r>
        <w:rPr>
          <w:b/>
        </w:rPr>
        <w:t xml:space="preserve">5. </w:t>
      </w:r>
      <w:r>
        <w:t>Автор произведения, помещенного в сборнике или ином составном произведении, вправе использовать свое произведение независимо от составного произведения, если иное не предусмотрено договором с создателем составного произведения.</w:t>
      </w:r>
    </w:p>
    <w:p>
      <w:r>
        <w:rPr>
          <w:b/>
        </w:rPr>
        <w:t xml:space="preserve">6. </w:t>
      </w:r>
      <w:r>
        <w:t>Авторские права на перевод, сборник, иное производное или составное произведение не препятствуют другим лицам переводить либо перерабатывать то же оригинальное произведение, а также создавать свои составные произведения путем иного подбора или расположения тех же материалов.</w:t>
      </w:r>
    </w:p>
    <w:p>
      <w:r>
        <w:rPr>
          <w:b/>
        </w:rPr>
        <w:t xml:space="preserve">7. </w:t>
      </w:r>
      <w:r>
        <w:t>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изданий. Издатель вправе при любом использовании такого издания указывать свое наименование или требовать его указания.</w:t>
        <w:br/>
        <w:t>Авторы или иные обладатели исключительных прав на произведения, включенные в такие издания, сохраняют эти права независимо от права издателя или других лиц на использование таких изданий в целом, за исключением случаев, когда эти исключительные права были переданы издателю или другим лицам либо перешли к издателю или другим лицам по иным основаниям, предусмотренным законом.</w:t>
      </w:r>
    </w:p>
    <w:p>
      <w:r>
        <w:rPr>
          <w:b/>
        </w:rPr>
        <w:t>Статья 1261. Программы для ЭВМ</w:t>
      </w:r>
    </w:p>
    <w:p>
      <w:r>
        <w:t>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 охраняются так же, как авторские права на произведения литературы. Программой для ЭВМ является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
        <w:rPr>
          <w:b/>
        </w:rPr>
        <w:t>Статья 1262. Государственная регистрация программ для ЭВМ и баз данных</w:t>
      </w:r>
    </w:p>
    <w:p>
      <w:r>
        <w:rPr>
          <w:b/>
        </w:rPr>
        <w:t xml:space="preserve">1. </w:t>
      </w:r>
      <w:r>
        <w:t>Правообладатель в течение срока действия исключительного права на программу для ЭВМ или на базу данных может по своему желанию зарегистрировать такую программу или такую базу данных в федеральном органе исполнительной власти по интеллектуальной собственности.</w:t>
        <w:br/>
        <w:t>Программы для ЭВМ и базы данных, в которых содержатся сведения, составляющие государственную тайну, государственной регистрации не подлежат. Лицо, подавшее заявку на государственную регистрацию (заявитель), несет ответственность за разглашение сведений о программах для ЭВМ и базах данных, в которых содержатся сведения, составляющие государственную тайну, в соответствии с законодательством Российской Федерации.</w:t>
      </w:r>
    </w:p>
    <w:p>
      <w:r>
        <w:rPr>
          <w:b/>
        </w:rPr>
        <w:t xml:space="preserve">2. </w:t>
      </w:r>
      <w:r>
        <w:t>Заявка на государственную регистрацию программы для ЭВМ или базы данных (заявка на регистрацию) должна относиться к одной программе для ЭВМ или к одной базе данных.</w:t>
        <w:br/>
        <w:t>Заявка на регистрацию должна содержать:</w:t>
        <w:br/>
        <w:t>заявление о государственной регистрации программы для ЭВМ или базы данных с указанием правообладателя, а также автора, если он не отказался быть упомянутым в качестве такового, и места жительства или места нахождения каждого из них;</w:t>
        <w:br/>
        <w:t>депонируемые материалы, идентифицирующие программу для ЭВМ или базу данных, включая реферат;</w:t>
        <w:br/>
        <w:t>абзац. (Утратил силу - Федеральный закон от 12.03.2014 № 35-ФЗ)</w:t>
        <w:br/>
        <w:t>Правила оформления заявки на регистрацию устанавливает федеральный орган исполнительной власти, осуществляющий нормативно-правовое регулирование в сфере интеллектуальной собственности.</w:t>
      </w:r>
    </w:p>
    <w:p>
      <w:r>
        <w:rPr>
          <w:b/>
        </w:rPr>
        <w:t xml:space="preserve">3. </w:t>
      </w:r>
      <w:r>
        <w:t>На основании заявки на регистрацию федеральный орган исполнительной власти по интеллектуальной собственности проверяет наличие необходимых документов и материалов, их соответствие требованиям, предусмотренным пунктом 2 настоящей статьи. При положительном результате проверки указанный федеральный орган вносит программу для ЭВМ или базу данных соответственно в Реестр программ для ЭВМ и в Реестр баз данных, выдает заявителю свидетельство о государственной регистрации в форме электронного документа и по желанию заявителя на бумажном носителе, публикует сведения о зарегистрированных программе для ЭВМ или базе данных в официальном бюллетене этого органа. (В редакции Федерального закона от 20.07.2020 № 217-ФЗ)</w:t>
        <w:br/>
        <w:t>По запросу указанного федерального органа либо по собственной инициативе автор или иной правообладатель вправе до момента государственной регистрации программы для ЭВМ или базы данных дополнять, уточнять и исправлять документы и материалы, содержащиеся в заявке на регистрацию. (В редакции Федерального закона от 12.03.2014 № 35-ФЗ)</w:t>
      </w:r>
    </w:p>
    <w:p>
      <w:r>
        <w:rPr>
          <w:b/>
        </w:rPr>
        <w:t xml:space="preserve">4. </w:t>
      </w:r>
      <w:r>
        <w:t>Порядок государственной регистрации программ для ЭВМ и баз данных, формы свидетельств о государственной регистрации, перечень указываемых в них сведений и перечень сведений, публикуемых в официальном бюллетене федерального органа исполнительной власти по интеллектуальной собственности,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5. </w:t>
      </w:r>
      <w:r>
        <w:t>Переход исключительного права на зарегистрированные программу для ЭВМ или базу данных к другому лицу по договору или без договора и залог исключительного права на зарегистрированные программу для ЭВМ или базу данных подлежат государственной регистрации в федеральном органе исполнительной власти по интеллектуальной собственности. (В редакции федеральных законов от 12.03.2014 № 35-ФЗ, от 28.06.2022 № 193-ФЗ)</w:t>
      </w:r>
    </w:p>
    <w:p>
      <w:r>
        <w:rPr>
          <w:b/>
        </w:rPr>
        <w:t xml:space="preserve">5.1. </w:t>
      </w:r>
      <w:r>
        <w:t>По заявлению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программы для ЭВМ или базы данных, в том числе к наименованию или имени правообладателя, его месту нахождения или месту жительства, имени автора, адресу для переписки, а также изменения, связанные с исправлением очевидных и технических ошибок, в Реестр программ для ЭВМ или Реестр баз данных и свидетельство о государственной регистрации.</w:t>
        <w:br/>
        <w:t>Федеральный орган исполнительной власти по интеллектуальной собственности может вносить изменения в Реестр программ для ЭВМ или Реестр баз данных для исправления очевидных и технических ошибок по собственной инициативе или по просьбе любого лица, предварительно уведомив об этом правообладателя.</w:t>
        <w:br/>
        <w:t>Федеральный орган исполнительной власти по интеллектуальной собственности публикует в официальном бюллетене сведения об изменениях записей в Реестре программ для ЭВМ или Реестре баз данных.</w:t>
        <w:br/>
        <w:t>(Дополнение пунктом - Федеральный закон от 12.03.2014 № 35-ФЗ)</w:t>
      </w:r>
    </w:p>
    <w:p>
      <w:r>
        <w:rPr>
          <w:b/>
        </w:rPr>
        <w:t xml:space="preserve">6. </w:t>
      </w:r>
      <w:r>
        <w:t>Сведения, внесенные в Реестр программ для ЭВМ или в Реестр баз данных, считаются достоверными, поскольку не доказано иное. Ответственность за достоверность предоставленных для государственной регистрации сведений несет заявитель.</w:t>
      </w:r>
    </w:p>
    <w:p>
      <w:r>
        <w:rPr>
          <w:b/>
        </w:rPr>
        <w:t>Статья 1263. Аудиовизуальное произведение</w:t>
      </w:r>
    </w:p>
    <w:p>
      <w:r>
        <w:rPr>
          <w:b/>
        </w:rPr>
        <w:t xml:space="preserve">1. </w:t>
      </w:r>
      <w:r>
        <w:t>Аудиовизуальным произведением является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w:t>
      </w:r>
    </w:p>
    <w:p>
      <w:r>
        <w:rPr>
          <w:b/>
        </w:rPr>
        <w:t xml:space="preserve">2. </w:t>
      </w:r>
      <w:r>
        <w:t>Авторами аудиовизуального произведения являются:</w:t>
      </w:r>
    </w:p>
    <w:p>
      <w:r>
        <w:rPr>
          <w:b/>
        </w:rPr>
        <w:t xml:space="preserve">1. </w:t>
      </w:r>
      <w:r>
        <w:t>режиссер-постановщик;</w:t>
      </w:r>
    </w:p>
    <w:p>
      <w:r>
        <w:rPr>
          <w:b/>
        </w:rPr>
        <w:t xml:space="preserve">2. </w:t>
      </w:r>
      <w:r>
        <w:t>автор сценария;</w:t>
      </w:r>
    </w:p>
    <w:p>
      <w:r>
        <w:rPr>
          <w:b/>
        </w:rPr>
        <w:t xml:space="preserve">3. </w:t>
      </w:r>
      <w:r>
        <w:t>композитор, являющийся автором музыкального произведения (с текстом или без текста), специально созданного для этого аудиовизуального произведения;</w:t>
      </w:r>
    </w:p>
    <w:p>
      <w:r>
        <w:rPr>
          <w:b/>
        </w:rPr>
        <w:t xml:space="preserve">4. </w:t>
      </w:r>
      <w:r>
        <w:t>художник-постановщик анимационного (мультипликационного) фильма. (Дополнение подпунктом - Федеральный закон от 14.07.2022 № 354-ФЗ)</w:t>
      </w:r>
    </w:p>
    <w:p>
      <w:r>
        <w:rPr>
          <w:b/>
        </w:rPr>
        <w:t xml:space="preserve">3. </w:t>
      </w:r>
      <w:r>
        <w:t>При публичном исполнении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 (В редакции федеральных законов от 12.03.2014 № 35-ФЗ; от 28.11.2015 № 342-ФЗ)</w:t>
      </w:r>
    </w:p>
    <w:p>
      <w:r>
        <w:rPr>
          <w:b/>
        </w:rPr>
        <w:t xml:space="preserve">4. </w:t>
      </w:r>
      <w:r>
        <w:t>Права изготовителя аудиовизуального произведения, то есть лица, организовавшего создание этого произведения (продюсера), определяются в соответствии со статьей 1240 настоящего Кодекса.</w:t>
        <w:br/>
        <w:t>Изготовителю принадлежит исключительное право на аудиовизуальное произведение в целом, если иное не вытекает из договоров, заключенных им с авторами аудиовизуального произведения, указанными в пункте 2 настоящей статьи.</w:t>
        <w:br/>
        <w:t>Изготовитель при любом использовании аудиовизуального произведения вправе указывать свое имя или наименование либо требовать такого указания. При отсутствии доказательств иного изготовителем аудиовизуального произведения признается лицо, имя или наименование которого указано на этом произведении обычным образом.</w:t>
        <w:br/>
        <w:t>(Пункт в редакции Федерального закона от 12.03.2014 № 35-ФЗ)</w:t>
      </w:r>
    </w:p>
    <w:p>
      <w:r>
        <w:rPr>
          <w:b/>
        </w:rPr>
        <w:t xml:space="preserve">5. </w:t>
      </w:r>
      <w:r>
        <w:t>Каждый автор произведения, вошедшего составной частью в аудиовизуальное произведение, как существовавшего ранее (автор произведения, положенного в основу сценария, и другие), так и созданного в процессе работы над ним (оператор-постановщик, художник-постановщик и другие), сохраняет исключительное право на свое произведение, за исключением случаев, когда это исключительное право было передано изготовителю или другим лицам либо перешло к изготовителю или другим лицам по иным основаниям, предусмотренным законом.</w:t>
      </w:r>
    </w:p>
    <w:p>
      <w:r>
        <w:rPr>
          <w:b/>
        </w:rPr>
        <w:t>Статья 1264. Проекты официальных документов, символов и знаков</w:t>
      </w:r>
    </w:p>
    <w:p>
      <w:r>
        <w:rPr>
          <w:b/>
        </w:rPr>
        <w:t xml:space="preserve">1. </w:t>
      </w:r>
      <w:r>
        <w:t>Право авторства на проект официального документа, в том числе на проект официального перевода такого документа, а также на проект официального символа или знака принадлежит лицу, создавшему соответствующий проект (разработчику).</w:t>
        <w:br/>
        <w:t>Разработчик проекта официального документа, символа или знака вправе обнародовать такой проект, если это не запрещено государственным органом, органом местного самоуправления муниципального образования или международной организацией, по заказу которых разработан проект. При опубликовании проекта разработчик вправе указать свое имя.</w:t>
      </w:r>
    </w:p>
    <w:p>
      <w:r>
        <w:rPr>
          <w:b/>
        </w:rPr>
        <w:t xml:space="preserve">2. </w:t>
      </w:r>
      <w:r>
        <w:t>Проект официального документа, символа или знака может быть использован государственным органом, органом местного самоуправления или международной организацией для подготовки соответствующего официального документа, разработки символа или знака без согласия разработчика, если проект обнародован разработчиком для использования этими органом или организацией либо направлен разработчиком в соответствующий орган или организацию.</w:t>
        <w:br/>
        <w:t>При подготовке официального документа, разработке официального символа или знака на основе соответствующего проекта в него могут вноситься дополнения и изменения по усмотрению государственного органа, органа местного самоуправления или международной организации, осуществляющих подготовку официального документа, разработку официального символа или знака.</w:t>
        <w:br/>
        <w:t>После официального принятия к рассмотрению проекта государственным органом, органом местного самоуправления или международной организацией проект может использоваться без указания имени разработчика.</w:t>
      </w:r>
    </w:p>
    <w:p>
      <w:r>
        <w:rPr>
          <w:b/>
        </w:rPr>
        <w:t>Статья 1265. Право авторства и право автора на имя</w:t>
      </w:r>
    </w:p>
    <w:p>
      <w:r>
        <w:rPr>
          <w:b/>
        </w:rPr>
        <w:t xml:space="preserve">1. </w:t>
      </w:r>
      <w:r>
        <w:t>Право авторства - право признаваться автором произведения и право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есть анонимно, неотчуждаемы и непередаваемы, в том числе при передаче другому лицу или переходе к нему исключительного права на произведение и при предоставлении другому лицу права использования произведения. Отказ от этих прав ничтожен.</w:t>
      </w:r>
    </w:p>
    <w:p>
      <w:r>
        <w:rPr>
          <w:b/>
        </w:rPr>
        <w:t xml:space="preserve">2. </w:t>
      </w:r>
      <w:r>
        <w:t>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(пункт 1 статьи 1287), имя или наименование которого указано на произведении, при отсутствии доказательств иного считается представителем автора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w:t>
      </w:r>
    </w:p>
    <w:p>
      <w:r>
        <w:rPr>
          <w:b/>
        </w:rPr>
        <w:t>Статья 1266. Право на неприкосновенность произведения и защита произведения от искажений</w:t>
      </w:r>
    </w:p>
    <w:p>
      <w:r>
        <w:rPr>
          <w:b/>
        </w:rPr>
        <w:t xml:space="preserve">1. </w:t>
      </w:r>
      <w:r>
        <w:t>Не допускается без согласия автора внесение в его произведение 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ни было пояснениями (право на неприкосновенность произведения).</w:t>
        <w:br/>
        <w:t>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w:t>
      </w:r>
    </w:p>
    <w:p>
      <w:r>
        <w:rPr>
          <w:b/>
        </w:rPr>
        <w:t xml:space="preserve">2. </w:t>
      </w:r>
      <w:r>
        <w:t>Извращение, искажение или иное изменение произведения, порочащие честь, достоинство или деловую репутацию автора, равно как и посягательство на такие действия, дают автору право требовать защиты его чести, достоинства или деловой репутации в соответствии с правилами статьи 152 настоящего Кодекса. В этих случаях по требованию заинтересованных лиц допускается защита чести и достоинства автора и после его смерти.</w:t>
      </w:r>
    </w:p>
    <w:p>
      <w:r>
        <w:rPr>
          <w:b/>
        </w:rPr>
        <w:t xml:space="preserve">3. </w:t>
      </w:r>
      <w:r>
        <w:t>В случаях, предусмотренных пунктом 5 статьи 1233 и пунктом 2 статьи 12861 настоящего Кодекса, автор может дать согласие на внесение в будущем изменений, сокращений и дополнений в свое произведение, на снабжение его при использовании иллюстрациями и пояснениями, если это вызвано необходимостью (исправление ошибок, уточнение или дополнение фактических сведений и т.п.), при условии, что этим не искажается замысел автора и не нарушается целостность восприятия произведения. (Дополнение пунктом - Федеральный закон от 12.03.2014 № 35-ФЗ)</w:t>
      </w:r>
    </w:p>
    <w:p>
      <w:r>
        <w:rPr>
          <w:b/>
        </w:rPr>
        <w:t>Статья 1267. Охрана авторства, имени автора и неприкосновенности произведения после смерти автора</w:t>
      </w:r>
    </w:p>
    <w:p>
      <w:r>
        <w:rPr>
          <w:b/>
        </w:rPr>
        <w:t xml:space="preserve">1. </w:t>
      </w:r>
      <w:r>
        <w:t>Авторство, имя автора и неприкосновенность произведения охраняются бессрочно.</w:t>
      </w:r>
    </w:p>
    <w:p>
      <w:r>
        <w:rPr>
          <w:b/>
        </w:rPr>
        <w:t xml:space="preserve">2. </w:t>
      </w:r>
      <w:r>
        <w:t>Автор вправе в порядке, предусмотренном для назначения исполнителя завещания (статья 1134), указать лицо, на которое он возлагает охрану авторства, имени автора и неприкосновенности произведения (абзац второй пункта 1 статьи 1266) после своей смерти. Это лицо осуществляет свои полномочия пожизненно.</w:t>
        <w:br/>
        <w:t>При отсутствии таких указаний или в случае отказа назначенного автором лица от исполнения соответствующих полномочий, а также после смерти этого лица охрана авторства, имени автора и неприкосновенности произведения осуществляется наследниками автора, их правопреемниками и другими заинтересованными лицами.</w:t>
      </w:r>
    </w:p>
    <w:p>
      <w:r>
        <w:rPr>
          <w:b/>
        </w:rPr>
        <w:t>Статья 1268. Право на обнародование произведения</w:t>
      </w:r>
    </w:p>
    <w:p>
      <w:r>
        <w:rPr>
          <w:b/>
        </w:rPr>
        <w:t xml:space="preserve">1. </w:t>
      </w:r>
      <w:r>
        <w:t>Автору принадлежит право на обнародование своего произведения, то есть право осуществить действие или дать согласие на осуществление действия,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w:t>
        <w:br/>
        <w:t>При этом опубликованием (выпуском в свет) является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w:t>
      </w:r>
    </w:p>
    <w:p>
      <w:r>
        <w:rPr>
          <w:b/>
        </w:rPr>
        <w:t xml:space="preserve">2. </w:t>
      </w:r>
      <w:r>
        <w:t>Автор, передавший другому лицу по договору произведение для использования, считается согласившимся на обнародование этого произведения.</w:t>
      </w:r>
    </w:p>
    <w:p>
      <w:r>
        <w:rPr>
          <w:b/>
        </w:rPr>
        <w:t xml:space="preserve">3. </w:t>
      </w:r>
      <w:r>
        <w:t>Произведение, не обнародованное при жизни автора, может быть обнародовано после его смерти лицом, обладающим исключительным правом на произведение, если обнародование не противоречит воле автора произведения, определенно выраженной им в письменной форме (в завещании, письмах, дневниках и тому подобном).</w:t>
      </w:r>
    </w:p>
    <w:p>
      <w:r>
        <w:rPr>
          <w:b/>
        </w:rPr>
        <w:t>Статья 1269. Право на отзыв</w:t>
      </w:r>
    </w:p>
    <w:p>
      <w:r>
        <w:rPr>
          <w:b/>
        </w:rPr>
        <w:t xml:space="preserve">1. </w:t>
      </w:r>
      <w:r>
        <w:t>Автор имеет право до фактического обнародования произведения отказаться от ранее принятого решения о его обнародовании (право на отзыв) при условии возмещения лицу, которому отчуждено исключительное право на произведение или предоставлено право использования произведения, причиненных таким решением убытков.</w:t>
      </w:r>
    </w:p>
    <w:p>
      <w:r>
        <w:rPr>
          <w:b/>
        </w:rPr>
        <w:t xml:space="preserve">2. </w:t>
      </w:r>
      <w:r>
        <w:t>Правила настоящей статьи не применяются к программам для ЭВМ, к служебным произведениям и к произведениям, вошедшим в сложный объект (статья 1240).</w:t>
        <w:br/>
        <w:t>(Статья в редакции Федерального закона от 12.03.2014 № 35-ФЗ)</w:t>
      </w:r>
    </w:p>
    <w:p>
      <w:r>
        <w:rPr>
          <w:b/>
        </w:rPr>
        <w:t>Статья 1270. Исключительное право на произведение</w:t>
      </w:r>
    </w:p>
    <w:p>
      <w:r>
        <w:rPr>
          <w:b/>
        </w:rPr>
        <w:t xml:space="preserve">1. </w:t>
      </w:r>
      <w:r>
        <w:t>Автору произведения или иному правообладателю принадлежит исключительное право использовать произведение в соответствии со статьей 1229 настоящего Кодекса в любой форме и любым не противоречащим закону способом (исключительное право на произведение), в том числе способами, указанными в пункте 2 настоящей статьи. Правообладатель может распоряжаться исключительным правом на произведение.</w:t>
      </w:r>
    </w:p>
    <w:p>
      <w:r>
        <w:rPr>
          <w:b/>
        </w:rPr>
        <w:t xml:space="preserve">2. </w:t>
      </w:r>
      <w:r>
        <w:t>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w:t>
      </w:r>
    </w:p>
    <w:p>
      <w:r>
        <w:rPr>
          <w:b/>
        </w:rPr>
        <w:t xml:space="preserve">1. </w:t>
      </w:r>
      <w:r>
        <w:t>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Не считается воспроизведением краткосрочная запись произведения,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произведения либо осуществляемую информационным посредником между третьими лицами передачу произведения в информационно-телекоммуникационной сети, при условии, что такая запись не имеет самостоятельного экономического значения; (В редакции Федерального закона от 12.03.2014 № 35-ФЗ)</w:t>
      </w:r>
    </w:p>
    <w:p>
      <w:r>
        <w:rPr>
          <w:b/>
        </w:rPr>
        <w:t xml:space="preserve">2. </w:t>
      </w:r>
      <w:r>
        <w:t>распространение произведения путем продажи или иного отчуждения его оригинала или экземпляров;</w:t>
      </w:r>
    </w:p>
    <w:p>
      <w:r>
        <w:rPr>
          <w:b/>
        </w:rPr>
        <w:t xml:space="preserve">3. </w:t>
      </w:r>
      <w:r>
        <w:t>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демонстрации или в другом месте одновременно с демонстрацией произведения;</w:t>
      </w:r>
    </w:p>
    <w:p>
      <w:r>
        <w:rPr>
          <w:b/>
        </w:rPr>
        <w:t xml:space="preserve">4. </w:t>
      </w:r>
      <w:r>
        <w:t>импорт оригинала или экземпляров произведения в целях распространения;</w:t>
      </w:r>
    </w:p>
    <w:p>
      <w:r>
        <w:rPr>
          <w:b/>
        </w:rPr>
        <w:t xml:space="preserve">5. </w:t>
      </w:r>
      <w:r>
        <w:t>прокат оригинала или экземпляра произведения;</w:t>
      </w:r>
    </w:p>
    <w:p>
      <w:r>
        <w:rPr>
          <w:b/>
        </w:rPr>
        <w:t xml:space="preserve">6. </w:t>
      </w:r>
      <w:r>
        <w:t>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r>
        <w:rPr>
          <w:b/>
        </w:rPr>
        <w:t xml:space="preserve">7. </w:t>
      </w:r>
      <w:r>
        <w:t>сообщение в эфир, то есть сообщение произведения для всеобщего сведения по радио или телевидению,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 (В редакции Федерального закона от 12.03.2014 № 35-ФЗ)</w:t>
      </w:r>
    </w:p>
    <w:p>
      <w:r>
        <w:rPr>
          <w:b/>
        </w:rPr>
        <w:t xml:space="preserve">8. </w:t>
      </w:r>
      <w:r>
        <w:t>сообщение по кабелю, то есть сообщение произведения для всеобщего сведения по радио или телевидению с помощью кабеля, провода, оптического волокна или аналогичных средств.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 (В редакции Федерального закона от 12.03.2014 № 35-ФЗ)</w:t>
      </w:r>
    </w:p>
    <w:p>
      <w:r>
        <w:rPr>
          <w:b/>
        </w:rPr>
        <w:t xml:space="preserve">81. </w:t>
      </w:r>
      <w:r>
        <w:t>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 (Дополнение подпунктом - Федеральный закон от 12.03.2014 № 35-ФЗ)</w:t>
      </w:r>
    </w:p>
    <w:p>
      <w:r>
        <w:rPr>
          <w:b/>
        </w:rPr>
        <w:t xml:space="preserve">9. </w:t>
      </w:r>
      <w:r>
        <w:t>перевод или другая переработка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r>
        <w:rPr>
          <w:b/>
        </w:rPr>
        <w:t xml:space="preserve">10. </w:t>
      </w:r>
      <w:r>
        <w:t>практическая реализация архитектурного, дизайнерского, градостроительного или садово-паркового проекта;</w:t>
      </w:r>
    </w:p>
    <w:p>
      <w:r>
        <w:rPr>
          <w:b/>
        </w:rPr>
        <w:t xml:space="preserve">11. </w:t>
      </w:r>
      <w:r>
        <w:t>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w:t>
      </w:r>
    </w:p>
    <w:p>
      <w:r>
        <w:rPr>
          <w:b/>
        </w:rPr>
        <w:t xml:space="preserve">3. </w:t>
      </w:r>
      <w:r>
        <w:t>Практическое применение положений, составляющих содержание произведения, в том числе положений, представляющих собой техническое, экономическое, организационное или иное решение, не является использованием произведения применительно к правилам настоящей главы, за исключением использования, предусмотренного подпунктом 10 пункта 2 настоящей статьи.</w:t>
      </w:r>
    </w:p>
    <w:p>
      <w:r>
        <w:rPr>
          <w:b/>
        </w:rPr>
        <w:t xml:space="preserve">4. </w:t>
      </w:r>
      <w:r>
        <w:t>Правила подпункта 5 пункта 2 настоящей статьи не применяются в отношении программы для ЭВМ, за исключением случая, когда такая программа является основным объектом проката.</w:t>
      </w:r>
    </w:p>
    <w:p>
      <w:r>
        <w:rPr>
          <w:b/>
        </w:rPr>
        <w:t>Статья 1271. Знак охраны авторского права</w:t>
      </w:r>
    </w:p>
    <w:p>
      <w:r>
        <w:t>Правообладатель для оповещения о принадлежащем ему исключительном праве на произведение вправе использовать знак охраны авторского права, который помещается на каждом экземпляре произведения и состоит из следующих элементов:</w:t>
        <w:br/>
        <w:t>латинской буквы &amp;quot;C&amp;quot; в окружности;</w:t>
        <w:br/>
        <w:t>имени или наименования правообладателя;</w:t>
        <w:br/>
        <w:t>года первого опубликования произведения.</w:t>
      </w:r>
    </w:p>
    <w:p>
      <w:r>
        <w:rPr>
          <w:b/>
        </w:rPr>
        <w:t>Статья 1272. Распространение оригинала или экземпляров опубликованного произведения</w:t>
      </w:r>
    </w:p>
    <w:p>
      <w:r>
        <w:t>Если оригинал или экземпляры произведения правомерно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произведения допускается без согласия правообладателя и без выплаты ему вознаграждения, за исключением случая, предусмотренного статьей 1293 настоящего Кодекса. (В редакции Федерального закона от 12.03.2014 № 35-ФЗ)</w:t>
      </w:r>
    </w:p>
    <w:p>
      <w:r>
        <w:rPr>
          <w:b/>
        </w:rPr>
        <w:t>Статья 1273. Свободное воспроизведение произведения в личных целях</w:t>
      </w:r>
    </w:p>
    <w:p>
      <w:r>
        <w:rPr>
          <w:b/>
        </w:rPr>
        <w:t xml:space="preserve">1. </w:t>
      </w:r>
      <w:r>
        <w:t>Допускается без согласия автора или иного правообладателя и без выплаты вознаграждения воспроизведение гражданином при необходимости и исключительно в личных целях правомерно обнародованного произведения, за исключением: (В редакции Федерального закона от 04.10.2010 № 259-ФЗ)</w:t>
      </w:r>
    </w:p>
    <w:p>
      <w:r>
        <w:rPr>
          <w:b/>
        </w:rPr>
        <w:t xml:space="preserve">1. </w:t>
      </w:r>
      <w:r>
        <w:t>воспроизведения произведений архитектуры в форме зданий и аналогичных сооружений;</w:t>
      </w:r>
    </w:p>
    <w:p>
      <w:r>
        <w:rPr>
          <w:b/>
        </w:rPr>
        <w:t xml:space="preserve">2. </w:t>
      </w:r>
      <w:r>
        <w:t>воспроизведения баз данных или их существенных частей, кроме случаев, предусмотренных статьей 1280 настоящего Кодекса; (В редакции Федерального закона от 12.03.2014 № 35-ФЗ)</w:t>
      </w:r>
    </w:p>
    <w:p>
      <w:r>
        <w:rPr>
          <w:b/>
        </w:rPr>
        <w:t xml:space="preserve">3. </w:t>
      </w:r>
      <w:r>
        <w:t>воспроизведения программ для ЭВМ, кроме случаев, предусмотренных статьей 1280 настоящего Кодекса;</w:t>
      </w:r>
    </w:p>
    <w:p>
      <w:r>
        <w:rPr>
          <w:b/>
        </w:rPr>
        <w:t xml:space="preserve">4. </w:t>
      </w:r>
      <w:r>
        <w:t>репродуцирования книг (полностью) и нотных текстов (статья 1275), то есть их факсимильного воспроизведения с помощью любых технических средств, осуществляемого не в целях издания; (В редакции Федерального закона от 12.03.2014 № 35-ФЗ)</w:t>
      </w:r>
    </w:p>
    <w:p>
      <w:r>
        <w:rPr>
          <w:b/>
        </w:rPr>
        <w:t xml:space="preserve">5. </w:t>
      </w:r>
      <w:r>
        <w:t>видеозаписи аудиовизуального произведения при его публичном исполнении в месте, открытом для свободного посещения, или в месте, где присутствует значительное число лиц, не принадлежащих к обычному кругу семьи;</w:t>
      </w:r>
    </w:p>
    <w:p>
      <w:r>
        <w:rPr>
          <w:b/>
        </w:rPr>
        <w:t xml:space="preserve">6. </w:t>
      </w:r>
      <w:r>
        <w:t>воспроизведения аудиовизуального произведения с помощью профессионального оборудования, не предназначенного для использования в домашних условиях.</w:t>
      </w:r>
    </w:p>
    <w:p>
      <w:r>
        <w:rPr>
          <w:b/>
        </w:rPr>
        <w:t xml:space="preserve">2. </w:t>
      </w:r>
      <w:r>
        <w:t>В случае, когда воспроизведение фонограмм и аудиовизуальных произведений осуществляется исключительно в личных целях, авторы, исполнители, изготовители фонограмм и аудиовизуальных произведений имеют право на вознаграждение, предусмотренное статьей 1245 настоящего Кодекса. (Дополнение пунктом - Федеральный закон от 04.10.2010 № 259-ФЗ)</w:t>
      </w:r>
    </w:p>
    <w:p>
      <w:r>
        <w:rPr>
          <w:b/>
        </w:rPr>
        <w:t>Статья 1274. Свободное использование произведения в информационных, научных, учебных или культурных целях</w:t>
      </w:r>
    </w:p>
    <w:p>
      <w:r>
        <w:rPr>
          <w:b/>
        </w:rPr>
        <w:t xml:space="preserve">1. </w:t>
      </w:r>
      <w:r>
        <w:t>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w:t>
      </w:r>
    </w:p>
    <w:p>
      <w:r>
        <w:rPr>
          <w:b/>
        </w:rPr>
        <w:t xml:space="preserve">1. </w:t>
      </w:r>
      <w:r>
        <w:t>цитирование в оригинале и в переводе в научных, полемических, критических, информационных, учебных целях, в целях раскрытия творческого замысла автора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 (В редакции Федерального закона от 12.03.2014 № 35-ФЗ)</w:t>
      </w:r>
    </w:p>
    <w:p>
      <w:r>
        <w:rPr>
          <w:b/>
        </w:rPr>
        <w:t xml:space="preserve">2. </w:t>
      </w:r>
      <w:r>
        <w:t>использование правомерно обнародованных произведений и отрывков из них в качестве иллюстраций в изданиях, радио- и телепередачах, звуко- и видеозаписях учебного характера в объеме, оправданном поставленной целью;</w:t>
      </w:r>
    </w:p>
    <w:p>
      <w:r>
        <w:rPr>
          <w:b/>
        </w:rPr>
        <w:t xml:space="preserve">3. </w:t>
      </w:r>
      <w:r>
        <w:t>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правомерно опубликованных в периодических печатных изданиях статей по текущим экономическим, политическим, социальным и религиозным вопросам либо переданных в эфир или по кабелю, доведенных до всеобщего сведения произведений такого же характера в случаях, если такие воспроизведение, сообщение, доведение не были специально запрещены автором или иным правообладателем; (В редакции Федерального закона от 12.03.2014 № 35-ФЗ)</w:t>
      </w:r>
    </w:p>
    <w:p>
      <w:r>
        <w:rPr>
          <w:b/>
        </w:rPr>
        <w:t xml:space="preserve">4. </w:t>
      </w:r>
      <w:r>
        <w:t>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публично произнесенных политических речей, обращений, докладов и аналогичных произведений в объеме, оправданном информационной целью. При этом за авторами таких произведений сохраняется право на их использование в сборниках; (В редакции Федерального закона от 12.03.2014 № 35-ФЗ)</w:t>
      </w:r>
    </w:p>
    <w:p>
      <w:r>
        <w:rPr>
          <w:b/>
        </w:rPr>
        <w:t xml:space="preserve">5. </w:t>
      </w:r>
      <w:r>
        <w:t>воспроизведение, распространение, сообщение в эфир и по кабелю, доведение до всеобщего сведения в обзорах текущих событий (в частности, средствами фотографии, кинематографии, телевидения и радио) произведений, которые становятся увиденными или услышанными в ходе таких событий, в объеме, оправданном информационной целью; (В редакции Федерального закона от 12.03.2014 № 35-ФЗ)</w:t>
      </w:r>
    </w:p>
    <w:p>
      <w:r>
        <w:rPr>
          <w:b/>
        </w:rPr>
        <w:t xml:space="preserve">6. </w:t>
      </w:r>
      <w:r>
        <w:t>публичное исполнение правомерно обнародованных произведений путем их представления в живом исполнении, осуществляемое без цели извлечения прибыли в образовательных организациях, медицинских организациях, организациях социального обслуживания и учреждениях уголовно-исполнительной системы работниками (сотрудниками) данных организаций и учреждений и лицами, соответственно обслуживаемыми данными организациями или содержащимися в данных учреждениях; (В редакции федеральных законов от 12.03.2014 № 35-ФЗ; от 28.11.2015 № 358-ФЗ)</w:t>
      </w:r>
    </w:p>
    <w:p>
      <w:r>
        <w:rPr>
          <w:b/>
        </w:rPr>
        <w:t xml:space="preserve">7. </w:t>
      </w:r>
      <w:r>
        <w:t>запись на электронном носителе, в том числе запись в память ЭВМ, и доведение до всеобщего сведения авторефератов диссертаций. (Дополнение подпунктом - Федеральный закон от 12.03.2014 № 35-ФЗ)</w:t>
      </w:r>
    </w:p>
    <w:p>
      <w:r>
        <w:rPr>
          <w:b/>
        </w:rPr>
        <w:t xml:space="preserve">2. </w:t>
      </w:r>
      <w:r>
        <w:t>Создание экземпляров правомерно обнародованных произведений в форматах,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специальными способами, доступными для слепых, слабовидящих и лиц с иными ограниченными способностями воспринимать печатную информацию) (специальных форматах), а также воспроизведение, распространение и импорт таких экземпляров без цели извлечения прибыли допускаются без согласия автора или иного обладателя исключительного права и без выплаты ему вознаграждения, но с обязательным указанием имени автора, произведение которого используется, и источника заимствования.</w:t>
        <w:br/>
        <w:t>Библиотеки могут предоставлять слепым, слабовидящим и лицам с иными ограниченными способностями воспринимать печатную информацию экземпляры произведений, созданные в специальных форматах, во временное безвозмездное пользование с выдачей на дом.</w:t>
        <w:br/>
        <w:t>Библиотеки и иные организации, перечень которых определяется Правительством Российской Федерации, могут без согласия автора или иного обладателя исключительного права и без выплаты ему вознаграждения предоставлять лицам, указанным в абзаце первом настоящего пункта, доступ через информационно-телекоммуникационные сети к экземплярам произведений, созданным в специальных форматах, и осуществлять трансграничный обмен этими экземплярами в соответствии с Марракешским договором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 том числе посредством информационно-телекоммуникационных сетей. Перечень специальных форматов, перечень показаний, при наличии которых лица с ограниченными способностями воспринимать печатную информацию могут использовать экземпляры произведений, созданные в специальных форматах, перечень библиотек и иных организаций, предоставляющих доступ через информационно-телекоммуникационные сети к экземплярам произведений, созданным в специальных форматах, и имеющих право осуществлять трансграничный обмен экземплярами произведений, созданными в специальных форматах, в соответствии с Марракешским договором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 том числе посредством информационно-телекоммуникационных сетей, порядок предоставления такого доступа и осуществления трансграничного обмена этими экземплярами определяются Правительством Российской Федерации.</w:t>
        <w:br/>
        <w:t>Любое дальнейшее воспроизведение или доведение до всеобщего сведения экземпляра произведения, предназначенного исключительно для использования слепыми, слабовидящими и лицами с иными ограниченными способностями воспринимать печатную информацию, в иных форматах не допускается.</w:t>
        <w:br/>
        <w:t>Положения настоящего пункта не применяются в отношении произведений, созданных в целях использования в специальных форматах, а также в отношении фонограмм, состоящих в основном из музыкальных произведений.</w:t>
        <w:br/>
        <w:t>(Пункт в редакции Федерального закона от 11.06.2022 № 176-ФЗ)</w:t>
      </w:r>
    </w:p>
    <w:p>
      <w:r>
        <w:rPr>
          <w:b/>
        </w:rPr>
        <w:t xml:space="preserve">3. </w:t>
      </w:r>
      <w:r>
        <w:t>Допускаются без согласия автора или иного правообладателя и без выплаты вознаграждения тифлокомментирование, снабжение произведения сурдопереводом в целях облегчения восприятия произведения лицами с ограниченными физическими возможностями. (В редакции Федерального закона от 12.03.2014 № 35-ФЗ)</w:t>
      </w:r>
    </w:p>
    <w:p>
      <w:r>
        <w:rPr>
          <w:b/>
        </w:rPr>
        <w:t xml:space="preserve">4. </w:t>
      </w:r>
      <w:r>
        <w:t>Создание произведения в жанре литературной, музыкальной или иной пародии либо в жанре карикатуры на основе другого (оригинального) правомерно обнародованного произведения и использование этих пародий либо карикатуры допускаются без согласия автора или иного обладателя исключительного права на оригинальное произведение и без выплаты ему вознаграждения. (Дополнение пунктом - Федеральный закон от 12.03.2014 № 35-ФЗ)</w:t>
      </w:r>
    </w:p>
    <w:p>
      <w:r>
        <w:rPr>
          <w:b/>
        </w:rPr>
        <w:t>Статья 1275. Свободное использование произведения библиотеками, архивами и образовательными организациями</w:t>
      </w:r>
    </w:p>
    <w:p>
      <w:r>
        <w:rPr>
          <w:b/>
        </w:rPr>
        <w:t xml:space="preserve">1. </w:t>
      </w:r>
      <w:r>
        <w:t>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w:t>
        <w:br/>
        <w:t>При этом экземпляры произведений в электронной форме могут предоставляться во временное безвозмездное пользование только в помещении библиотеки или архива при условии исключения возможности дальнейшего создания копий произведений в электронной форме.</w:t>
      </w:r>
    </w:p>
    <w:p>
      <w:r>
        <w:rPr>
          <w:b/>
        </w:rPr>
        <w:t xml:space="preserve">2. </w:t>
      </w:r>
      <w:r>
        <w:t>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в том числе в электронной форме, экземпляров произведений, принадлежащих им и правомерно введенных в гражданский оборот:</w:t>
      </w:r>
    </w:p>
    <w:p>
      <w:r>
        <w:rPr>
          <w:b/>
        </w:rPr>
        <w:t xml:space="preserve">1. </w:t>
      </w:r>
      <w:r>
        <w:t>в целях обеспечения сохранности и доступности для пользователей:</w:t>
        <w:br/>
        <w:t>ветхих, изношенных, испорченных, дефектных экземпляров произведений;</w:t>
        <w:br/>
        <w:t>единичных и (или) редких экземпляров произведений, рукописей, выдача которых пользователям может привести к их утрате, порче или уничтожению;</w:t>
        <w:br/>
        <w:t>экземпляров произведений, записанных на машиночитаемых носителях, для пользования которыми отсутствуют необходимые средства;</w:t>
        <w:br/>
        <w:t>экземпляров произведений, имеющих исключительно научное и образовательное значение, при условии, что они не переиздавались свыше десяти лет с даты выхода в свет их последнего издания на территории Российской Федерации;</w:t>
      </w:r>
    </w:p>
    <w:p>
      <w:r>
        <w:rPr>
          <w:b/>
        </w:rPr>
        <w:t xml:space="preserve">2. </w:t>
      </w:r>
      <w:r>
        <w:t>в целях восстановления, замены утраченных или испорченных экземпляров произведений, а также для предоставления экземпляров произведений другим утратившим их по каким-либо причинам общедоступным библиотекам или архивам, доступ к архивным документам которых не ограничен.</w:t>
      </w:r>
    </w:p>
    <w:p>
      <w:r>
        <w:rPr>
          <w:b/>
        </w:rPr>
        <w:t xml:space="preserve">3. </w:t>
      </w:r>
      <w:r>
        <w:t>Копии экземпляров произведений, созданные в электронной форме в соответствии с пунктом 2 настоящей статьи, могут предоставляться пользователям с соблюдением условий, предусмотренных пунктом 1 настоящей статьи.</w:t>
      </w:r>
    </w:p>
    <w:p>
      <w:r>
        <w:rPr>
          <w:b/>
        </w:rPr>
        <w:t xml:space="preserve">4. </w:t>
      </w:r>
      <w:r>
        <w:t>Библиотеки, получающие экземпляры диссертаций в соответствии с законом об обязательном экземпляре документов,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единичные копии таких диссертаций, в том числе в электронной форме, в целях, предусмотренных пунктом 2 настоящей статьи.</w:t>
        <w:br/>
        <w:t>Копии диссертаций, созданные в электронной форме, могут предоставляться пользователям с соблюдением условий, предусмотренных пунктом 1 настоящей статьи.</w:t>
      </w:r>
    </w:p>
    <w:p>
      <w:r>
        <w:rPr>
          <w:b/>
        </w:rPr>
        <w:t xml:space="preserve">5. </w:t>
      </w:r>
      <w:r>
        <w:t>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в единственном экземпляре и предоставлять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по запросам граждан для научных и образовательных целей.</w:t>
      </w:r>
    </w:p>
    <w:p>
      <w:r>
        <w:rPr>
          <w:b/>
        </w:rPr>
        <w:t xml:space="preserve">6. </w:t>
      </w:r>
      <w:r>
        <w:t>Образовательные организации при условии отсутствия цели извлечения прибыли вправе без согласия автора и без выплаты вознаграждения, но с обязательным указанием имени автора, произведение которого используется, и источника заимствования создавать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предоставлять эти копии обучающимся и педагогическим работникам для проведения экзаменов, аудиторных занятий и самостоятельной подготовки в необходимых для этого количествах.</w:t>
      </w:r>
    </w:p>
    <w:p>
      <w:r>
        <w:rPr>
          <w:b/>
        </w:rPr>
        <w:t xml:space="preserve">7. </w:t>
      </w:r>
      <w:r>
        <w:t>Государственные архивы в пределах своей компетенции вправе создавать единичные копии произведений, размещенных в сети &amp;quot;Интернет&amp;quot;, для хранения в архиве с исключением последующего воспроизведения и доведения до всеобщего сведения.</w:t>
        <w:br/>
        <w:t>(Статья в редакции Федерального закона от 12.03.2014 № 35-ФЗ)</w:t>
      </w:r>
    </w:p>
    <w:p>
      <w:r>
        <w:rPr>
          <w:b/>
        </w:rPr>
        <w:t>Статья 1276. Свободное использование произведения, постоянно находящегося в месте, открытом для свободного посещения</w:t>
      </w:r>
    </w:p>
    <w:p>
      <w:r>
        <w:rPr>
          <w:b/>
        </w:rPr>
        <w:t xml:space="preserve">1. </w:t>
      </w:r>
      <w:r>
        <w:t>Допускаются без согласия автора или иного правообладателя и без выплаты вознаграждения воспроизведение и распространение изготовленных экземпляров, сообщение в эфир или по кабелю, доведение до всеобщего сведения произведения изобразительного искусства или фотографического произведения, которые постоянно находятся в месте, открытом для свободного посещения, за исключением случаев, если изображение произведения является основным объектом использования или изображение произведения используется в целях извлечения прибыли.</w:t>
      </w:r>
    </w:p>
    <w:p>
      <w:r>
        <w:rPr>
          <w:b/>
        </w:rPr>
        <w:t xml:space="preserve">2. </w:t>
      </w:r>
      <w:r>
        <w:t>Допускается свободное использование путем воспроизведения и распространения изготовленных экземпляров, сообщения в эфир или по кабелю, доведения до всеобщего сведения в форме изображений произведений архитектуры, градостроительства и произведений садово-паркового искусства, расположенных в месте, открытом для свободного посещения, или видных из этого места.</w:t>
        <w:br/>
        <w:t>(Статья в редакции Федерального закона от 12.03.2014 № 35-ФЗ)</w:t>
      </w:r>
    </w:p>
    <w:p>
      <w:r>
        <w:rPr>
          <w:b/>
        </w:rPr>
        <w:t>Статья 1277. Свободное публичное исполнение правомерно обнародованного музыкального произведения</w:t>
      </w:r>
    </w:p>
    <w:p>
      <w:r>
        <w:t>(Наименование в редакции Федерального закона от 12.03.2014 № 35-ФЗ)</w:t>
        <w:br/>
        <w:t>Допускается без согласия автора или иного правообладателя и без выплаты вознаграждения публичное исполнение правомерно обнародованного музыкального произведения во время официальной или религиозной церемонии либо похорон в объеме, оправданном характером такой церемонии. (В редакции Федерального закона от 12.03.2014 № 35-ФЗ)</w:t>
      </w:r>
    </w:p>
    <w:p>
      <w:r>
        <w:rPr>
          <w:b/>
        </w:rPr>
        <w:t>Статья 1278. Свободное воспроизведение произведения для целей правоприменения</w:t>
      </w:r>
    </w:p>
    <w:p>
      <w:r>
        <w:t>Допускается без согласия автора или иного правообладателя и без выплаты вознаграждения воспроизведение произведения для осуществления производства по делу об административном правонарушении, для производства дознания, предварительного следствия или осуществления судопроизводства в объеме, оправданном этой целью.</w:t>
      </w:r>
    </w:p>
    <w:p>
      <w:r>
        <w:rPr>
          <w:b/>
        </w:rPr>
        <w:t>Статья 1279. Свободная запись произведения организацией эфирного вещания в целях краткосрочного пользования</w:t>
      </w:r>
    </w:p>
    <w:p>
      <w:r>
        <w:t>Организация эфирного вещания вправе без согласия автора или иного правообладателя и без выплаты дополнительного вознаграждения делать запись в целях краткосрочного пользования того произведения, в отношении которого эта организация получила право на сообщение в эфир, при условии, что такая запись делается организацией эфирного вещания с помощью ее собственного оборудования и для собственных передач. При этом организация обязана уничтожить такую запись в течение шести месяцев со дня ее изготовления, если более продолжительный срок не согласован с правообладателем или не установлен законом. Такая запись может быть сохранена без согласия правообладателя в государственных или муниципальных архивах, если она носит исключительно документальный характер.</w:t>
      </w:r>
    </w:p>
    <w:p>
      <w:r>
        <w:rPr>
          <w:b/>
        </w:rPr>
        <w:t>Статья 1280. Право пользователя программы для ЭВМ и базы данных</w:t>
      </w:r>
    </w:p>
    <w:p>
      <w:r>
        <w:t>(Наименование в редакции Федерального закона от 12.03.2014 № 35-ФЗ)</w:t>
      </w:r>
    </w:p>
    <w:p>
      <w:r>
        <w:rPr>
          <w:b/>
        </w:rPr>
        <w:t xml:space="preserve">1. </w:t>
      </w:r>
      <w:r>
        <w:t>Лицо, правомерно владеющее экземпляром программы для ЭВМ или экземпляром базы данных (пользователь), вправе без разрешения автора или иного правообладателя и без выплаты дополнительного вознаграждения:</w:t>
      </w:r>
    </w:p>
    <w:p>
      <w:r>
        <w:rPr>
          <w:b/>
        </w:rPr>
        <w:t xml:space="preserve">1. </w:t>
      </w:r>
      <w:r>
        <w:t>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программу для ЭВМ или базу данных изменений исключительно в целях их функционирования на технических средствах пользователя, исправление явных ошибок, если иное не предусмотрено договором с правообладателем; (В редакции Федерального закона от 12.03.2014 № 35-ФЗ)</w:t>
      </w:r>
    </w:p>
    <w:p>
      <w:r>
        <w:rPr>
          <w:b/>
        </w:rPr>
        <w:t xml:space="preserve">2. </w:t>
      </w:r>
      <w:r>
        <w:t>изготовить копию программы для ЭВМ или базы данных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для ЭВМ или базы данных не может быть использована в иных целях, чем цели, указанные в подпункте 1 настоящего пункта, и должна быть уничтожена, если владение экземпляром таких программы или базы данных перестало быть правомерным.</w:t>
      </w:r>
    </w:p>
    <w:p>
      <w:r>
        <w:rPr>
          <w:b/>
        </w:rPr>
        <w:t xml:space="preserve">2. </w:t>
      </w:r>
      <w:r>
        <w:t>Лицо, правомерно владеющее экземпляром программы для ЭВМ, вправе без согласия правообладателя и без выплаты дополнительного вознаграждения изучать, исследовать или испытывать функционирование такой программы в целях определения идей и принципов, лежащих в основе любого элемента программы для ЭВМ, путем осуществления действий, предусмотренных подпунктом 1 пункта 1 настоящей статьи.</w:t>
      </w:r>
    </w:p>
    <w:p>
      <w:r>
        <w:rPr>
          <w:b/>
        </w:rPr>
        <w:t xml:space="preserve">3. </w:t>
      </w:r>
      <w:r>
        <w:t>Лицо, правомерно владеющее экземпляром программы для ЭВМ, вправе без согласия правообладателя и без выплаты дополнительного вознаграждения воспроизвести и преобразовать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при соблюдении следующих условий:</w:t>
      </w:r>
    </w:p>
    <w:p>
      <w:r>
        <w:rPr>
          <w:b/>
        </w:rPr>
        <w:t xml:space="preserve">1. </w:t>
      </w:r>
      <w:r>
        <w:t>информация, необходимая для достижения способности к взаимодействию, ранее не была доступна этому лицу из других источников;</w:t>
      </w:r>
    </w:p>
    <w:p>
      <w:r>
        <w:rPr>
          <w:b/>
        </w:rPr>
        <w:t xml:space="preserve">2. </w:t>
      </w:r>
      <w:r>
        <w:t>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r>
        <w:rPr>
          <w:b/>
        </w:rPr>
        <w:t xml:space="preserve">3. </w:t>
      </w:r>
      <w:r>
        <w:t>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другого действия, нарушающего исключительное право на программу для ЭВМ.</w:t>
      </w:r>
    </w:p>
    <w:p>
      <w:r>
        <w:rPr>
          <w:b/>
        </w:rPr>
        <w:t xml:space="preserve">4. </w:t>
      </w:r>
      <w:r>
        <w:t>Применение положений, предусмотренных настоящей статьей, не должно противоречить обычному использованию программы для ЭВМ или базы данных и не должно ущемлять необоснованным образом законные интересы автора или иного правообладателя. (В редакции Федерального закона от 12.03.2014 № 35-ФЗ)</w:t>
      </w:r>
    </w:p>
    <w:p>
      <w:r>
        <w:rPr>
          <w:b/>
        </w:rPr>
        <w:t>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w:t>
      </w:r>
    </w:p>
    <w:p>
      <w:r>
        <w:rPr>
          <w:b/>
        </w:rPr>
        <w:t xml:space="preserve">1. </w:t>
      </w:r>
      <w:r>
        <w:t>В случае, если автор или иной обладатель исключительного права на произведение предполагается неизвестным (пункт 1 статьи 12442), в предусмотренном статьей 12442 настоящего Кодекса порядке допускаются:</w:t>
      </w:r>
    </w:p>
    <w:p>
      <w:r>
        <w:rPr>
          <w:b/>
        </w:rPr>
        <w:t xml:space="preserve">1. </w:t>
      </w:r>
      <w:r>
        <w:t>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w:t>
      </w:r>
    </w:p>
    <w:p>
      <w:r>
        <w:rPr>
          <w:b/>
        </w:rPr>
        <w:t xml:space="preserve">2. </w:t>
      </w:r>
      <w:r>
        <w:t>распространение произведений, указанных в подпункте 1 настоящего пункта, путем продажи или иного отчуждения их экземпляров;</w:t>
      </w:r>
    </w:p>
    <w:p>
      <w:r>
        <w:rPr>
          <w:b/>
        </w:rPr>
        <w:t xml:space="preserve">3. </w:t>
      </w:r>
      <w:r>
        <w:t>доведение до всеобщего сведения произведений, указанных в подпункте 1 настоящего пункта.</w:t>
      </w:r>
    </w:p>
    <w:p>
      <w:r>
        <w:rPr>
          <w:b/>
        </w:rPr>
        <w:t xml:space="preserve">2. </w:t>
      </w:r>
      <w:r>
        <w:t>В случае, если исключительное право на произведение, указанное в подпункте 1 пункта 1 настоящей статьи, принадлежит нескольким лицам либо произведение включает в себя другие охраняемые произведения и не все правообладатели установлены по результатам их поиска в соответствии со статьей 12442 настоящего Кодекса, использование такого произведения в соответствии со статьей 12442 настоящего Кодекса возможно только при условии получения согласия всех известных правообладателей, если иной порядок получения согласия на использование не определен соглашением между правообладателями. Размер вознаграждения, причитающегося известным правообладателям и правообладателям, которые предполагаются неизвестными (статья 12442), определяется в соответствии с пунктом 3 статьи 1229 настоящего Кодекса, но не может быть ниже размера, определенного в соответствии с подпунктом 1 пункта 7 статьи 12442 настоящего Кодекса.</w:t>
        <w:br/>
        <w:t>(Дополнение статьей - Федеральный закон от 22.07.2024 № 190-ФЗ)</w:t>
      </w:r>
    </w:p>
    <w:p>
      <w:r>
        <w:rPr>
          <w:b/>
        </w:rPr>
        <w:t>Статья 1281. Срок действия исключительного права на произведение</w:t>
      </w:r>
    </w:p>
    <w:p>
      <w:r>
        <w:rPr>
          <w:b/>
        </w:rPr>
        <w:t xml:space="preserve">1. </w:t>
      </w:r>
      <w:r>
        <w:t>Исключительное право на произведение действует в течение всей жизни автора и семидесяти лет, считая с 1 января года, следующего за годом смерти автора.</w:t>
        <w:br/>
        <w:t>Исключительное право на произведение, созданное в соавторстве, действует в течение всей жизни автора, пережившего других соавторов, и семидесяти лет, считая с 1 января года, следующего за годом его смерти.</w:t>
      </w:r>
    </w:p>
    <w:p>
      <w:r>
        <w:rPr>
          <w:b/>
        </w:rPr>
        <w:t xml:space="preserve">2. </w:t>
      </w:r>
      <w:r>
        <w:t>На произведение, обнародованное анонимно или под псевдонимом, срок действия исключительного права истекает через семьдесят лет, считая с 1 января года, следующего за годом его правомерного обнародования. Если в течение указанного срока автор произведения, обнародованного анонимно или под псевдонимом, раскроет свою личность или его личность не будет далее оставлять сомнений, исключительное право будет действовать в течение срока, установленного пунктом 1 настоящей статьи.</w:t>
        <w:br/>
        <w:t>Правила настоящего пункта распространяются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авторы которых предполагаются неизвестными (статья 12442). (Дополнение абзацем - Федеральный закон от 22.07.2024 № 190-ФЗ)</w:t>
      </w:r>
    </w:p>
    <w:p>
      <w:r>
        <w:rPr>
          <w:b/>
        </w:rPr>
        <w:t xml:space="preserve">3. </w:t>
      </w:r>
      <w:r>
        <w:t>Исключительное право на произведение, обнародованное после смерти автора, действует в течение семидесяти лет после обнародования произведения, считая с 1 января года, следующего за годом его обнародования, при условии, что произведение было обнародовано в течение семидесяти лет после смерти автора.</w:t>
      </w:r>
    </w:p>
    <w:p>
      <w:r>
        <w:rPr>
          <w:b/>
        </w:rPr>
        <w:t xml:space="preserve">4. </w:t>
      </w:r>
      <w:r>
        <w:t>Если автор произведения был репрессирован и посмертно реабилитирован, срок действия исключительного права считается продленным и семьдесят лет исчисляются с 1 января года, следующего за годом реабилитации автора произведения.</w:t>
      </w:r>
    </w:p>
    <w:p>
      <w:r>
        <w:rPr>
          <w:b/>
        </w:rPr>
        <w:t xml:space="preserve">5. </w:t>
      </w:r>
      <w:r>
        <w:t>Если автор работал во время Великой Отечественной войны или участвовал в ней, срок действия исключительного права, установленный настоящей статьей, увеличивается на четыре года.</w:t>
      </w:r>
    </w:p>
    <w:p>
      <w:r>
        <w:rPr>
          <w:b/>
        </w:rPr>
        <w:t>Статья 1282. Переход произведения в общественное достояние</w:t>
      </w:r>
    </w:p>
    <w:p>
      <w:r>
        <w:rPr>
          <w:b/>
        </w:rPr>
        <w:t xml:space="preserve">1. </w:t>
      </w:r>
      <w:r>
        <w:t>После прекращения действия исключительного права произведение науки, литературы или искусства, как обнародованное, так и необнародованное, переходит в общественное достояние. (В редакции Федерального закона от 12.03.2014 № 35-ФЗ)</w:t>
      </w:r>
    </w:p>
    <w:p>
      <w:r>
        <w:rPr>
          <w:b/>
        </w:rPr>
        <w:t xml:space="preserve">2. </w:t>
      </w:r>
      <w:r>
        <w:t>Произведение, перешедшее в общественное достояние, может свободно использоваться любым лицом без чьего-либо согласия или разрешения и без выплаты авторского вознаграждения. При этом охраняются авторство, имя автора и неприкосновенность произведения.</w:t>
      </w:r>
    </w:p>
    <w:p>
      <w:r>
        <w:rPr>
          <w:b/>
        </w:rPr>
        <w:t xml:space="preserve">3. </w:t>
      </w:r>
      <w:r>
        <w:t>Перешедшее в общественное достояние необнародованное произведение может быть обнародовано любым лицом, если только обнародование произведения не противоречит воле автора, определенно выраженной им в письменной форме (в завещании, письмах, дневниках и тому подобном).</w:t>
        <w:br/>
        <w:t>Права гражданина, который правомерно обнародовал такое произведение, определяются в соответствии с главой 71 настоящего Кодекса.</w:t>
      </w:r>
    </w:p>
    <w:p>
      <w:r>
        <w:rPr>
          <w:b/>
        </w:rPr>
        <w:t>Статья 1283. Переход исключительного права на произведение по наследству</w:t>
      </w:r>
    </w:p>
    <w:p>
      <w:r>
        <w:rPr>
          <w:b/>
        </w:rPr>
        <w:t xml:space="preserve">1. </w:t>
      </w:r>
      <w:r>
        <w:t>Исключительное право на произведение переходит по наследству.</w:t>
      </w:r>
    </w:p>
    <w:p>
      <w:r>
        <w:rPr>
          <w:b/>
        </w:rPr>
        <w:t xml:space="preserve">2. </w:t>
      </w:r>
      <w:r>
        <w:t>В случаях, предусмотренных статьей 1151 настоящего Кодекса, входящее в состав наследства исключительное право на произведение прекращается и произведение переходит в общественное достояние. При этом в случае смерти одного из соавторов исключительное право прекращается в части принадлежащего ему права, если произведение состоит из частей, каждая из которых имеет самостоятельное значение, либо, если произведение образует неразрывное целое, доля умершего соавтора в исключительном праве переходит ко всем пережившим соавторам в равных долях. (В редакции Федерального закона от 12.03.2014 № 35-ФЗ)</w:t>
      </w:r>
    </w:p>
    <w:p>
      <w:r>
        <w:rPr>
          <w:b/>
        </w:rPr>
        <w:t>Статья 1284. Обращение взыскания на исключительное право на произведение и на право использования произведения по лицензии</w:t>
      </w:r>
    </w:p>
    <w:p>
      <w:r>
        <w:rPr>
          <w:b/>
        </w:rPr>
        <w:t xml:space="preserve">1. </w:t>
      </w:r>
      <w:r>
        <w:t>На принадлежащее автору исключительное право на произведение обращение взыскания не допускается, за исключением случая обращения взыскания по договору залога, который заключен автором и предметом которого является указанное в договоре и принадлежащее автору исключительное право на конкретное произведение. На права требования автора к другим лицам по договорам об отчуждении исключительного права на произведение и по лицензионным договорам, а также на доходы, полученные от использования произведения, может быть обращено взыскание. (В редакции Федерального закона от 12.03.2014 № 35-ФЗ)</w:t>
        <w:br/>
        <w:t>На исключительное право, принадлежащее не самому автору, а другому лицу, и на право использования произведения, принадлежащее лицензиату, может быть обращено взыскание.</w:t>
        <w:br/>
        <w:t>Правила абзаца первого настоящего пункта распространяются на наследников автора, их наследников и так далее в пределах срока действия исключительного права.</w:t>
      </w:r>
    </w:p>
    <w:p>
      <w:r>
        <w:rPr>
          <w:b/>
        </w:rPr>
        <w:t xml:space="preserve">2. </w:t>
      </w:r>
      <w:r>
        <w:t>В случае продажи принадлежащего лицензиату права использования произведения с публичных торгов в целях обращения взыскания на это право автору предоставляется преимущественное право его приобретения.</w:t>
      </w:r>
    </w:p>
    <w:p>
      <w:r>
        <w:rPr>
          <w:b/>
        </w:rPr>
        <w:t>Статья 1285. Договор об отчуждении исключительного права на произведение</w:t>
      </w:r>
    </w:p>
    <w:p>
      <w:r>
        <w:t>По договору об отчуждении исключительного права на произведение автор или иной правообладатель передает или обязуется передать принадлежащее ему исключительное право на произведение в полном объеме приобретателю такого права.</w:t>
      </w:r>
    </w:p>
    <w:p>
      <w:r>
        <w:rPr>
          <w:b/>
        </w:rPr>
        <w:t>Статья 1286. Лицензионный договор о предоставлении права использования произведения</w:t>
      </w:r>
    </w:p>
    <w:p>
      <w:r>
        <w:rPr>
          <w:b/>
        </w:rPr>
        <w:t xml:space="preserve">1. </w:t>
      </w:r>
      <w:r>
        <w:t>По лицензионному договору одна сторона - автор или иной правообладатель (лицензиар) предоставляет либо обязуется предоставить другой стороне (лицензиату) право использования этого произведения в установленных договором пределах.</w:t>
      </w:r>
    </w:p>
    <w:p>
      <w:r>
        <w:rPr>
          <w:b/>
        </w:rPr>
        <w:t xml:space="preserve">2. </w:t>
      </w:r>
      <w:r>
        <w:t>Лицензионный договор заключается в письменной форме. Договор о предоставлении права использования произведения в периодическом печатном издании может быть заключен в устной форме.</w:t>
      </w:r>
    </w:p>
    <w:p>
      <w:r>
        <w:rPr>
          <w:b/>
        </w:rPr>
        <w:t xml:space="preserve">3. </w:t>
      </w:r>
      <w:r>
        <w:t>В возмездном лицензионном договоре должен быть указан размер вознаграждения за использование произведения или порядок исчисления такого вознаграждения. (В редакции Федерального закона от 12.03.2014 № 35-ФЗ)</w:t>
      </w:r>
    </w:p>
    <w:p>
      <w:r>
        <w:rPr>
          <w:b/>
        </w:rPr>
        <w:t xml:space="preserve">4. </w:t>
      </w:r>
      <w:r>
        <w:t>Пользователю программы для ЭВМ или базы данных наряду с правами, принадлежащими в силу статьи 1280 настоящего Кодекса, по лицензионному договору может быть предоставлено право использования программы для ЭВМ или базы данных в предусмотренных договором пределах. (В редакции Федерального закона от 12.03.2014 № 35-ФЗ)</w:t>
      </w:r>
    </w:p>
    <w:p>
      <w:r>
        <w:rPr>
          <w:b/>
        </w:rPr>
        <w:t xml:space="preserve">5. </w:t>
      </w:r>
      <w:r>
        <w:t>Лицензионный договор с пользователем о предоставлении ему простой (неисключительной) лицензии на использование программы для ЭВМ или базы данных может быть заключен в упрощенном порядке.</w:t>
        <w:br/>
        <w:t>Лицензионный договор, заключаемый в упрощенном порядке, является договором присоединения, условия которого, в частности, могут быть изложены на приобретаемом экземпляре программы для ЭВМ или базы данных либо на упаковке такого экземпляра, а также в электронном виде (пункт 2 статьи 434). Начало использования программы для ЭВМ или базы данных пользователем, как оно определяется указанными условиями, означает его согласие на заключение договора. В этом случае письменная форма договора считается соблюденной.</w:t>
        <w:br/>
        <w:t>Лицензионный договор, заключаемый в упрощенном порядке, является безвозмездным, если договором не предусмотрено иное.</w:t>
        <w:br/>
        <w:t>(Дополнение пунктом - Федеральный закон от 12.03.2014 № 35-ФЗ)</w:t>
      </w:r>
    </w:p>
    <w:p>
      <w:r>
        <w:rPr>
          <w:b/>
        </w:rPr>
        <w:t>Статья 1286.1. Открытая лицензия на использование произведения науки, литературы или искусства</w:t>
      </w:r>
    </w:p>
    <w:p>
      <w:r>
        <w:rPr>
          <w:b/>
        </w:rPr>
        <w:t xml:space="preserve">1. </w:t>
      </w:r>
      <w:r>
        <w:t>Лицензионный договор, по которому автором или иным правообладателем (лицензиаром) предоставляется лицензиату простая (неисключительная) лицензия на использование произведения науки, литературы или искусства, может быть заключен в упрощенном порядке (открытая лицензия).</w:t>
        <w:br/>
        <w:t>Открытая лицензия является договором присоединения. Все ее условия должны быть доступны неопределенному кругу лиц и размещены таким образом, чтобы лицензиат ознакомился с ними перед началом использования соответствующего произведения. В открытой лицензии может содержаться указание на действия, совершение которых будет считаться акцептом ее условий (статья 438). В этом случае письменная форма договора считается соблюденной.</w:t>
      </w:r>
    </w:p>
    <w:p>
      <w:r>
        <w:rPr>
          <w:b/>
        </w:rPr>
        <w:t xml:space="preserve">2. </w:t>
      </w:r>
      <w:r>
        <w:t>Предметом открытой лицензии является право использования произведения науки, литературы или искусства в предусмотренных договором пределах.</w:t>
        <w:br/>
        <w:t>Лицензиар может предоставить лицензиату право на использование принадлежащего ему произведения для создания нового результата интеллектуальной деятельности. В данном случае, если иное не предусмотрено открытой лицензией, считается, что лицензиар сделал предложение заключить договор (пункт 2 статьи 437) об использовании принадлежащего ему произведения любым лицам, желающим использовать новый результат интеллектуальной деятельности, созданный лицензиатом на основе этого произведения, в пределах и на условиях, которые предусмотрены открытой лицензией. Акцепт такого предложения считается также акцептом предложения лицензиара заключить лицензионный договор в отношении этого произведения.</w:t>
      </w:r>
    </w:p>
    <w:p>
      <w:r>
        <w:rPr>
          <w:b/>
        </w:rPr>
        <w:t xml:space="preserve">3. </w:t>
      </w:r>
      <w:r>
        <w:t>Открытая лицензия является безвозмездной, если ею не предусмотрено иное.</w:t>
        <w:br/>
        <w:t>В случае, если срок действия открытой лицензии не определен, в отношении программ для ЭВМ и баз данных договор считается заключенным на весь срок действия исключительного права, а в отношении других видов произведений договор считается заключенным на пять лет.</w:t>
        <w:br/>
        <w:t>В случае, если в открытой лицензии не указана территория, на которой допускается использование соответствующего произведения, такое использование допускается на территории всего мира.</w:t>
      </w:r>
    </w:p>
    <w:p>
      <w:r>
        <w:rPr>
          <w:b/>
        </w:rPr>
        <w:t xml:space="preserve">4. </w:t>
      </w:r>
      <w:r>
        <w:t>Лицензиар, предоставивший открытую лицензию, вправе в одностороннем порядке полностью или частично отказаться от договора (пункт 2 статьи 4501), если лицензиат будет предоставлять третьим лицам права на использование принадлежащего лицензиару произведения либо на использование нового результата интеллектуальной деятельности, созданного лицензиатом на основе этого произведения, за пределами прав и (или) на иных условиях, чем те, которые предусмотрены открытой лицензией. (В редакции Федерального закона от 23.05.2018 № 116-ФЗ)</w:t>
      </w:r>
    </w:p>
    <w:p>
      <w:r>
        <w:rPr>
          <w:b/>
        </w:rPr>
        <w:t xml:space="preserve">5. </w:t>
      </w:r>
      <w:r>
        <w:t>Автор или иной правообладатель в случае, если исключительное право на произведение нарушено неправомерными действиями по предоставлению или использованию открытой лицензии, вправе требовать применения к нарушителю мер защиты исключительного права в соответствии со статьей 1252 настоящего Кодекса.</w:t>
        <w:br/>
        <w:t>(Дополнение статьей - Федеральный закон от 12.03.2014 № 35-ФЗ)</w:t>
      </w:r>
    </w:p>
    <w:p>
      <w:r>
        <w:rPr>
          <w:b/>
        </w:rPr>
        <w:t>Статья 1287. Особые условия издательского лицензионного договора</w:t>
      </w:r>
    </w:p>
    <w:p>
      <w:r>
        <w:rPr>
          <w:b/>
        </w:rPr>
        <w:t xml:space="preserve">1. </w:t>
      </w:r>
      <w:r>
        <w:t>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w:t>
        <w:br/>
        <w:t>В случае отсутствия в договоре конкретного срока начала использования произведения такое использование должно быть начато в срок, обычный для данного вида произведений и способа их использования. Такой договор может быть расторгнут лицензиаром по основаниям и в порядке, которые предусмотрены статьей 450 настоящего Кодекса.</w:t>
      </w:r>
    </w:p>
    <w:p>
      <w:r>
        <w:rPr>
          <w:b/>
        </w:rPr>
        <w:t xml:space="preserve">2. </w:t>
      </w:r>
      <w:r>
        <w:t>В случае расторжения издательского лицензионного договора на основании положений, предусмотренных пунктом 1 настоящей статьи, лицензиар вправе требовать выплаты ему вознаграждения, предусмотренного данным договором, в полном размере.</w:t>
      </w:r>
    </w:p>
    <w:p>
      <w:r>
        <w:rPr>
          <w:b/>
        </w:rPr>
        <w:t>Статья 1288. Договор авторского заказа</w:t>
      </w:r>
    </w:p>
    <w:p>
      <w:r>
        <w:rPr>
          <w:b/>
        </w:rPr>
        <w:t xml:space="preserve">1. </w:t>
      </w:r>
      <w:r>
        <w:t>По договору авторского заказа одна сторона (автор) обязуется по заказу другой стороны (заказчика) создать обусловленное договором произведение науки, литературы или искусства на материальном носителе или в иной форме.</w:t>
        <w:br/>
        <w:t>Материальный носитель произведения передается заказчику в собственность, если соглашением сторон не предусмотрена его передача заказчику во временное пользование.</w:t>
        <w:br/>
        <w:t>Договор авторского заказа является возмездным, если соглашением сторон не предусмотрено иное.</w:t>
      </w:r>
    </w:p>
    <w:p>
      <w:r>
        <w:rPr>
          <w:b/>
        </w:rPr>
        <w:t xml:space="preserve">2. </w:t>
      </w:r>
      <w:r>
        <w:t>Договором авторского заказа может быть предусмотрено отчуждение заказчику исключительного права на произведение, которое должно быть создано автором, или предоставление заказчику права использования этого произведения в установленных договором пределах.</w:t>
      </w:r>
    </w:p>
    <w:p>
      <w:r>
        <w:rPr>
          <w:b/>
        </w:rPr>
        <w:t xml:space="preserve">3. </w:t>
      </w:r>
      <w:r>
        <w:t>В случае, когда договор авторского заказа предусматривает отчуждение заказчику исключительного права на произведение, которое должно быть создано автором, к такому договору соответственно применяются правила настоящего Кодекса о договоре об отчуждении исключительного права, если из существа договора не вытекает иное.</w:t>
      </w:r>
    </w:p>
    <w:p>
      <w:r>
        <w:rPr>
          <w:b/>
        </w:rPr>
        <w:t xml:space="preserve">4. </w:t>
      </w:r>
      <w:r>
        <w:t>Если договор авторского заказа заключен с условием о предоставлении заказчику права использования произведения в установленных договором пределах, к такому договору соответственно применяются положения, предусмотренные статьями 1286 и 1287 настоящего Кодекса.</w:t>
      </w:r>
    </w:p>
    <w:p>
      <w:r>
        <w:rPr>
          <w:b/>
        </w:rPr>
        <w:t>Статья 1289. Срок исполнения договора авторского заказа</w:t>
      </w:r>
    </w:p>
    <w:p>
      <w:r>
        <w:rPr>
          <w:b/>
        </w:rPr>
        <w:t xml:space="preserve">1. </w:t>
      </w:r>
      <w:r>
        <w:t>Произведение, создание которого предусмотрено договором авторского заказа, должно быть передано заказчику в срок, установленный договором.</w:t>
        <w:br/>
        <w:t>Договор, который не предусматривает и не позволяет определить срок его исполнения, не считается заключенным.</w:t>
      </w:r>
    </w:p>
    <w:p>
      <w:r>
        <w:rPr>
          <w:b/>
        </w:rPr>
        <w:t xml:space="preserve">2. </w:t>
      </w:r>
      <w:r>
        <w:t>В случае, когда срок исполнения договора авторского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установленного для исполнения договора, если соглашением сторон не предусмотрен более длительный льготный срок. В случаях, предусмотренных пунктом 1 статьи 1240 настоящего Кодекса, это правило применяется, если иное не предусмотрено договором.</w:t>
      </w:r>
    </w:p>
    <w:p>
      <w:r>
        <w:rPr>
          <w:b/>
        </w:rPr>
        <w:t xml:space="preserve">3. </w:t>
      </w:r>
      <w:r>
        <w:t>По истечении льготного срока, предоставленного автору в соответствии с пунктом 2 настоящей статьи, заказчик вправе в одностороннем порядке отказаться от договора авторского заказа.</w:t>
        <w:br/>
        <w:t>Заказчик также вправе отказаться от договора авторского заказа непосредственно по окончании срока, установленного договором для его исполнения, если договор к этому времени не исполнен, а из его условий явно вытекает, что при нарушении срока исполнения договора заказчик утрачивает интерес к договору.</w:t>
      </w:r>
    </w:p>
    <w:p>
      <w:r>
        <w:rPr>
          <w:b/>
        </w:rPr>
        <w:t>Статья 1290. Ответственность по договорам, заключаемым автором произведения</w:t>
      </w:r>
    </w:p>
    <w:p>
      <w:r>
        <w:rPr>
          <w:b/>
        </w:rPr>
        <w:t xml:space="preserve">1. </w:t>
      </w:r>
      <w:r>
        <w:t>Ответственность автора по договору об отчуждении исключительного права на произведение и по лицензионному договору ограничена суммой реального ущерба, причиненного другой стороне, если договором не предусмотрен меньший размер ответственности автора.</w:t>
      </w:r>
    </w:p>
    <w:p>
      <w:r>
        <w:rPr>
          <w:b/>
        </w:rPr>
        <w:t xml:space="preserve">2. </w:t>
      </w:r>
      <w:r>
        <w:t>В случае неисполнения или ненадлежащего исполнения договора авторского заказа, за которое автор несет ответственность, автор обязан возвратить заказчику аванс, а также уплатить ему неустойку, если она предусмотрена договором. При этом общий размер указанных выплат ограничен суммой реального ущерба, причиненного заказчику.</w:t>
      </w:r>
    </w:p>
    <w:p>
      <w:r>
        <w:rPr>
          <w:b/>
        </w:rPr>
        <w:t>Статья 1291. Отчуждение оригинала произведения и исключительное право на произведение</w:t>
      </w:r>
    </w:p>
    <w:p>
      <w:r>
        <w:rPr>
          <w:b/>
        </w:rPr>
        <w:t xml:space="preserve">1. </w:t>
      </w:r>
      <w:r>
        <w:t>При отчуждении автором оригинала произведения (рукописи, оригинала произведения живописи, скульптуры и тому подобного), в том числе при отчуждении оригинала произведения по договору авторского заказа, исключительное право на произведение сохраняется за автором, если договором не предусмотрено иное.</w:t>
        <w:br/>
        <w:t>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предусмотрено иное.</w:t>
        <w:br/>
        <w:t>Правила настоящего пункта, относящиеся к автору произведения, распространяются также на наследников автора, их наследников и так далее в пределах срока действия исключительного права на произведение.</w:t>
      </w:r>
    </w:p>
    <w:p>
      <w:r>
        <w:rPr>
          <w:b/>
        </w:rPr>
        <w:t xml:space="preserve">2. </w:t>
      </w:r>
      <w:r>
        <w:t>В случае, если исключительное право на произведение не перешло к приобретателю его оригинала, приобретатель без согласия автора или иного правообладателя и без выплаты ему вознаграждения вправе демонстрировать приобретенный в собственность оригинал произведения и воспроизводить его в каталогах выставок и в изданиях, посвященных его коллекции, а также передавать оригинал произведения для демонстрации на выставках, организуемых другими лицами.</w:t>
        <w:br/>
        <w:t>Приобретатель оригинала произведения изобразительного искусства или фотографического произведения, который изображен на этом произведении, вправе без согласия автора или иного правообладателя и без выплаты ему вознаграждения использовать это произведение в качестве иллюстрации при издании своих литературных произведений, а также воспроизводить, публично показывать и распространять без цели извлечения прибыли копии произведения, если иное не предусмотрено договором с автором или иным правообладателем.</w:t>
        <w:br/>
        <w:t>Приобретатель фотографического произведения, который изображен на этом произведении, также вправе свободно использовать его в связи с изданием произведений, посвященных биографии приобретателя, если иное не предусмотрено договором с автором или иным обладателем прав на фотографическое произведение.</w:t>
        <w:br/>
        <w:t>(Статья в редакции Федерального закона от 12.03.2014 № 35-ФЗ)</w:t>
      </w:r>
    </w:p>
    <w:p>
      <w:r>
        <w:rPr>
          <w:b/>
        </w:rPr>
        <w:t>Статья 1292. Право доступа</w:t>
      </w:r>
    </w:p>
    <w:p>
      <w:r>
        <w:rPr>
          <w:b/>
        </w:rPr>
        <w:t xml:space="preserve">1. </w:t>
      </w:r>
      <w:r>
        <w:t>Автор произведения изобразительного искусства вправе требовать от собственника оригинала произведения предоставления возможности осуществлять право на воспроизведение своего произведения (право доступа). При этом от собственника оригинала произведения нельзя требовать доставки произведения автору.</w:t>
      </w:r>
    </w:p>
    <w:p>
      <w:r>
        <w:rPr>
          <w:b/>
        </w:rPr>
        <w:t xml:space="preserve">2. </w:t>
      </w:r>
      <w:r>
        <w:t>Автор произведения архитектуры вправе требовать от собственника оригинала произведения предоставления возможности осуществлять фото- и видеосъемку произведения, если договором не предусмотрено иное.</w:t>
      </w:r>
    </w:p>
    <w:p>
      <w:r>
        <w:rPr>
          <w:b/>
        </w:rPr>
        <w:t>Статья 1293. Право следования</w:t>
      </w:r>
    </w:p>
    <w:p>
      <w:r>
        <w:rPr>
          <w:b/>
        </w:rPr>
        <w:t xml:space="preserve">1. </w:t>
      </w:r>
      <w:r>
        <w:t>В случае отчуждения автором оригинала произведения изобразительного искусства при каждой перепродаже соответствующего оригинала, в которой в качестве посредника, покупателя или продавца участвует юридическое лицо или индивидуальный предприниматель (в частности, аукционный дом, галерея изобразительного искусства, художественный салон, магазин), автор имеет право на получение от продавца вознаграждения в виде процентных отчислений от цены перепродажи (право следования). Указанные в настоящем пункте юридическое лицо или индивидуальный предприниматель обязаны предоставлять сведения, необходимые для обеспечения выплаты вознаграждения, автору или организации по управлению правами на коллективной основе, представляющей его интересы, в том числе на основании соответствующего запроса автора или организации по управлению правами на коллективной основе, в порядке, установленном Правительством Российской Федерации.</w:t>
        <w:br/>
        <w:t>Перечень предусмотренных настоящим пунктом сведений, а также размер процентных отчислений, условия и порядок их выплаты определяются Правительством Российской Федерации.</w:t>
        <w:br/>
        <w:t>(Пункт в редакции Федерального закона от 05.12.2017 № 381-ФЗ)</w:t>
      </w:r>
    </w:p>
    <w:p>
      <w:r>
        <w:rPr>
          <w:b/>
        </w:rPr>
        <w:t xml:space="preserve">2. </w:t>
      </w:r>
      <w:r>
        <w:t>Авторы пользуются правом следования в порядке, установленном пунктом 1 настоящей статьи, также в отношении авторских рукописей (автографов) литературных и музыкальных произведений.</w:t>
      </w:r>
    </w:p>
    <w:p>
      <w:r>
        <w:rPr>
          <w:b/>
        </w:rPr>
        <w:t xml:space="preserve">3. </w:t>
      </w:r>
      <w:r>
        <w:t>Право следования неотчуждаемо, но переходит к наследникам автора на срок действия исключительного права на произведение.</w:t>
      </w:r>
    </w:p>
    <w:p>
      <w:r>
        <w:rPr>
          <w:b/>
        </w:rPr>
        <w:t>Статья 1294. Права автора произведения архитектуры, градостроительства или садово-паркового искусства</w:t>
      </w:r>
    </w:p>
    <w:p>
      <w:r>
        <w:rPr>
          <w:b/>
        </w:rPr>
        <w:t xml:space="preserve">1. </w:t>
      </w:r>
      <w:r>
        <w:t>Автор произведения архитектуры, градостроительства или садово-паркового искусства имеет исключительное право использовать свое произведение в соответствии с пунктами 2 и 3 статьи 1270 настоящего Кодекса, в том числе путем разработки документации для строительства и путем реализации архитектурного, градостроительного или садово-паркового проекта, если договором не предусмотрено иное. (В редакции Федерального закона от 03.07.2016 № 314-ФЗ)</w:t>
        <w:br/>
        <w:t>Использование архитектурного, градостроительного или садово-паркового проекта для реализации допускается только однократно, если иное не установлено договором, в соответствии с которым создан проект. Проект и выполненная на его основе документация для строительства могут быть использованы повторно только с согласия автора проекта, если договором не предусмотрено иное. (В редакции Федерального закона от 03.07.2016 № 314-ФЗ)</w:t>
      </w:r>
    </w:p>
    <w:p>
      <w:r>
        <w:rPr>
          <w:b/>
        </w:rPr>
        <w:t xml:space="preserve">2. </w:t>
      </w:r>
      <w:r>
        <w:t>Автор произведения архитектуры, градостроительства или садово-паркового искусства имеет право на осуществление авторского контроля за разработкой документации для строительства и право авторского надзора за строительством здания или сооружения либо иной реализацией соответствующего проекта. Порядок осуществления авторского контроля и авторского надзора устанавливается федеральным органом исполнительной власти по архитектуре и градостроительству.</w:t>
      </w:r>
    </w:p>
    <w:p>
      <w:r>
        <w:rPr>
          <w:b/>
        </w:rPr>
        <w:t xml:space="preserve">3. </w:t>
      </w:r>
      <w:r>
        <w:t>Автор произведения архитектуры, градостроительства или садово-паркового искусства вправе требовать от заказчика архитектурного, градостроительного или садово-паркового проекта предоставления права на участие в реализации своего проекта, если договором не предусмотрено иное.</w:t>
      </w:r>
    </w:p>
    <w:p>
      <w:r>
        <w:rPr>
          <w:b/>
        </w:rPr>
        <w:t>Статья 1295. Служебное произведение</w:t>
      </w:r>
    </w:p>
    <w:p>
      <w:r>
        <w:rPr>
          <w:b/>
        </w:rPr>
        <w:t xml:space="preserve">1. </w:t>
      </w:r>
      <w:r>
        <w:t>Авторские права на произведение науки, литературы или искусства, созданное в пределах установленных для работника (автора) трудовых обязанностей (служебное произведение), принадлежат автору.</w:t>
      </w:r>
    </w:p>
    <w:p>
      <w:r>
        <w:rPr>
          <w:b/>
        </w:rPr>
        <w:t xml:space="preserve">2. </w:t>
      </w:r>
      <w:r>
        <w:t>Исключительное право на служебное произведение принадлежит работодателю, если трудовым или гражданско-правовым договором между работодателем и автором не предусмотрено иное. (В редакции Федерального закона от 12.03.2014 № 35-ФЗ)</w:t>
        <w:br/>
        <w:t>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произведения в тайне, исключительное право на служебное произведение возвращается автору. (В редакции Федерального закона от 12.03.2014 № 35-ФЗ)</w:t>
        <w:br/>
        <w:t>Если работодатель в срок, предусмотренный в абзаце втором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договором между ним и работником, а в случае спора - судом.</w:t>
        <w:br/>
        <w:t>Право на вознаграждение за служебное произведение неотчуждаемо и не переходит по наследству, однако права автора по договору, заключенному им с работодателем, и не полученные автором доходы переходят к наследникам. (Дополнение абзацем - Федеральный закон от 12.03.2014 № 35-ФЗ)</w:t>
      </w:r>
    </w:p>
    <w:p>
      <w:r>
        <w:rPr>
          <w:b/>
        </w:rPr>
        <w:t xml:space="preserve">3. </w:t>
      </w:r>
      <w:r>
        <w:t>В случае, если в соответствии с пунктом 2 настоящей статьи исключительное право на служебное произведение принадлежит автору, работодатель имеет право использования соответствующего служебного произведения на условиях простой (неисключительной) лицензии с выплатой правообладателю вознаграждения. Пределы использования служебного произведения, размер, условия и порядок выплаты вознаграждения определяются договором между работодателем и автором, а в случае спора - судом. (В редакции Федерального закона от 12.03.2014 № 35-ФЗ)</w:t>
      </w:r>
    </w:p>
    <w:p>
      <w:r>
        <w:rPr>
          <w:b/>
        </w:rPr>
        <w:t xml:space="preserve">4. </w:t>
      </w:r>
      <w:r>
        <w:t>Работодатель может обнародовать служебное произведение, если договором между ним и автором не предусмотрено иное, а также указывать при использовании служебного произведения свое имя или наименование либо требовать такого указания. (Дополнение пунктом - Федеральный закон от 12.03.2014 № 35-ФЗ)</w:t>
      </w:r>
    </w:p>
    <w:p>
      <w:r>
        <w:rPr>
          <w:b/>
        </w:rPr>
        <w:t>Статья 1296. Произведения, созданные по заказу</w:t>
      </w:r>
    </w:p>
    <w:p>
      <w:r>
        <w:rPr>
          <w:b/>
        </w:rPr>
        <w:t xml:space="preserve">1. </w:t>
      </w:r>
      <w:r>
        <w:t>Исключительное право на программу для ЭВМ, базу данных или иное произведение, созданные по договору, предметом которого было создание такого произведения (по заказу), принадлежит заказчику, если договором между подрядчиком (исполнителем) и заказчиком не предусмотрено иное.</w:t>
      </w:r>
    </w:p>
    <w:p>
      <w:r>
        <w:rPr>
          <w:b/>
        </w:rPr>
        <w:t xml:space="preserve">2. </w:t>
      </w:r>
      <w:r>
        <w:t>В случае, если исключительное право на произведение в соответствии с пунктом 1 настоящей статьи принадлежит заказчику, подрядчик (исполнитель) вправе, поскольку договором не предусмотрено иное, использовать такое произведение для собственных нужд на условиях безвозмездной простой (неисключительной) лицензии в течение всего срока действия исключительного права.</w:t>
      </w:r>
    </w:p>
    <w:p>
      <w:r>
        <w:rPr>
          <w:b/>
        </w:rPr>
        <w:t xml:space="preserve">3. </w:t>
      </w:r>
      <w:r>
        <w:t>В случае, когда в соответствии с договором между подрядчиком (исполнителем) и заказчиком исключительное право на произведение принадлежит подрядчику (исполнителю), заказчик вправе использовать такое произведение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r>
        <w:rPr>
          <w:b/>
        </w:rPr>
        <w:t xml:space="preserve">4. </w:t>
      </w:r>
      <w:r>
        <w:t>Автор созданного по заказу произведения, которому не принадлежит исключительное право на произведение, имеет право на вознаграждение в соответствии с абзацем третьим пункта 2 статьи 1295 настоящего Кодекса.</w:t>
      </w:r>
    </w:p>
    <w:p>
      <w:r>
        <w:rPr>
          <w:b/>
        </w:rPr>
        <w:t xml:space="preserve">5. </w:t>
      </w:r>
      <w:r>
        <w:t>Правила настоящей статьи не распространяются на договоры, в которых подрядчиком (исполнителем) является сам автор произведения (статья 1288).</w:t>
        <w:br/>
        <w:t>(Статья в редакции Федерального закона от 12.03.2014 № 35-ФЗ)</w:t>
      </w:r>
    </w:p>
    <w:p>
      <w:r>
        <w:rPr>
          <w:b/>
        </w:rPr>
        <w:t>Статья 1297. Произведения, созданные при выполнении работ по договору</w:t>
      </w:r>
    </w:p>
    <w:p>
      <w:r>
        <w:rPr>
          <w:b/>
        </w:rPr>
        <w:t xml:space="preserve">1. </w:t>
      </w:r>
      <w:r>
        <w:t>Исключительное право на программу для ЭВМ, базу данных или иное произведение, созданные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создание такого произведения, принадлежит подрядчику (исполнителю), если договором между ним и заказчиком не предусмотрено иное.</w:t>
        <w:br/>
        <w:t>В этом случае заказчик вправе, если договором не предусмотрено иное, использовать созданное произведение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такое использование произведения дополнительного вознаграждения. При передаче подрядчиком (исполнителем) исключительного права на произведение другому лицу заказчик сохраняет право использования произведения.</w:t>
      </w:r>
    </w:p>
    <w:p>
      <w:r>
        <w:rPr>
          <w:b/>
        </w:rPr>
        <w:t xml:space="preserve">2. </w:t>
      </w:r>
      <w:r>
        <w:t>В случае, когда в соответствии с договором между подрядчиком (исполнителем) и заказчиком исключительное право на произведение передано заказчику или указанному им третьему лицу, подрядчик (исполнитель) вправе использовать созданное им произведение для собственных нужд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r>
        <w:rPr>
          <w:b/>
        </w:rPr>
        <w:t xml:space="preserve">3. </w:t>
      </w:r>
      <w:r>
        <w:t>Автор указанного в пункте 1 настоящей статьи произведения, которому не принадлежит исключительное право на произведение, имеет право на вознаграждение в соответствии с абзацем третьим пункта 2 статьи 1295 настоящего Кодекса.</w:t>
        <w:br/>
        <w:t>(Статья в редакции Федерального закона от 12.03.2014 № 35-ФЗ)</w:t>
      </w:r>
    </w:p>
    <w:p>
      <w:r>
        <w:rPr>
          <w:b/>
        </w:rPr>
        <w:t>Статья 1298. Произведения науки, литературы и искусства, созданные по государственному или муниципальному контракту</w:t>
      </w:r>
    </w:p>
    <w:p>
      <w:r>
        <w:rPr>
          <w:b/>
        </w:rPr>
        <w:t xml:space="preserve">1. </w:t>
      </w:r>
      <w:r>
        <w:t>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исполнителю, являющемуся автором либо иным выполняющим государственный или муниципальный контракт лицом, за исключением случаев, установленных абзацем первым пункта 3 и пунктом 4 статьи 12401 настоящего Кодекса.</w:t>
        <w:br/>
        <w:t>Государственным или муниципальным контрактом может быть предусмотрено, что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абзацем первым пункта 3 и пунктом 4 статьи 12401 настоящего Кодекса.</w:t>
      </w:r>
    </w:p>
    <w:p>
      <w:r>
        <w:rPr>
          <w:b/>
        </w:rPr>
        <w:t xml:space="preserve">2. </w:t>
      </w:r>
      <w:r>
        <w:t>Работник (автор), исключительное право которого перешло к исполнителю, имеет право на вознаграждение в соответствии с абзацем третьим пункта 2 статьи 1295 настоящего Кодекса.</w:t>
      </w:r>
    </w:p>
    <w:p>
      <w:r>
        <w:rPr>
          <w:b/>
        </w:rPr>
        <w:t xml:space="preserve">3. </w:t>
      </w:r>
      <w:r>
        <w:t>Правила настоящей статьи также применяются к программам для ЭВМ и базам данных, создание которых не было предусмотрено государственным или муниципальным контрактом для государственных или муниципальных нужд, но которые были созданы при выполнении такого контракта.</w:t>
        <w:br/>
        <w:t>(Статья в редакции Федерального закона от 22.12.2020 № 456-ФЗ)</w:t>
      </w:r>
    </w:p>
    <w:p>
      <w:r>
        <w:rPr>
          <w:b/>
        </w:rPr>
        <w:t>Статья 1299. Технические средства защиты авторских прав</w:t>
      </w:r>
    </w:p>
    <w:p>
      <w:r>
        <w:rPr>
          <w:b/>
        </w:rPr>
        <w:t xml:space="preserve">1. </w:t>
      </w:r>
      <w:r>
        <w:t>Техническими средствами защиты авторских прав признаются любые технологии, технические устройства или их компоненты, контролирующие доступ к произведению, предотвращающие либо ограничивающие осуществление действий, которые не разрешены автором или иным правообладателем в отношении произведения.</w:t>
      </w:r>
    </w:p>
    <w:p>
      <w:r>
        <w:rPr>
          <w:b/>
        </w:rPr>
        <w:t xml:space="preserve">2. </w:t>
      </w:r>
      <w:r>
        <w:t>В отношении произведений не допускается:</w:t>
      </w:r>
    </w:p>
    <w:p>
      <w:r>
        <w:rPr>
          <w:b/>
        </w:rPr>
        <w:t xml:space="preserve">1. </w:t>
      </w:r>
      <w:r>
        <w:t>осуществление без разрешения автора или иного правообладателя действий, направленных на то, чтобы устранить ограничения использования произведения, установленные путем применения технических средств защиты авторских прав;</w:t>
      </w:r>
    </w:p>
    <w:p>
      <w:r>
        <w:rPr>
          <w:b/>
        </w:rPr>
        <w:t xml:space="preserve">2. </w:t>
      </w:r>
      <w:r>
        <w:t>изготовление, распространение, сдача в прокат, предоставление во временное безвозмездное пользование, импорт, реклама любой технологии, любого технического устройства или их компонентов, использование таких технических средств в целях получения прибыли либо оказание соответствующих услуг, если в результате таких действий становится невозможным использование технических средств защиты авторских прав либо эти технические средства не смогут обеспечить надлежащую защиту указанных прав.</w:t>
      </w:r>
    </w:p>
    <w:p>
      <w:r>
        <w:rPr>
          <w:b/>
        </w:rPr>
        <w:t xml:space="preserve">3. </w:t>
      </w:r>
      <w:r>
        <w:t>В случае нарушения положений, предусмотренных пунктом 2 настоящей статьи, автор или иной правообладатель вправе требовать по своему выбору от нарушителя возмещения убытков или выплаты компенсации в соответствии со статьей 1301 настоящего Кодекса. (В редакции Федерального закона от 04.10.2010 № 259-ФЗ)</w:t>
      </w:r>
    </w:p>
    <w:p>
      <w:r>
        <w:rPr>
          <w:b/>
        </w:rPr>
        <w:t xml:space="preserve">4. </w:t>
      </w:r>
      <w:r>
        <w:t>В случае, если пунктами 1 - 3 статьи 1274 и статьей 1278 настоящего Кодекса разрешено использование произведения без согласия автора или иного правообладателя и такое использование невозможно осуществить в силу наличия технических средств защиты авторских прав, лицо, правомерно претендующее на осуществление такого использования, может требовать от автора или иного правообладателя снять ограничения использования произведения, установленные путем применения технических средств защиты авторских прав, либо предоставить возможность такого использования по выбору правообладателя при условии, что это технически возможно и не требует существенных затрат. (Дополнение пунктом - Федеральный закон от 12.03.2014 № 35-ФЗ)</w:t>
      </w:r>
    </w:p>
    <w:p>
      <w:r>
        <w:rPr>
          <w:b/>
        </w:rPr>
        <w:t>Статья 1300. Информация об авторском праве</w:t>
      </w:r>
    </w:p>
    <w:p>
      <w:r>
        <w:rPr>
          <w:b/>
        </w:rPr>
        <w:t xml:space="preserve">1. </w:t>
      </w:r>
      <w:r>
        <w:t>Информацией об авторском праве признается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к нему или появляется в связи с сообщением в эфир или по кабелю либо доведением такого произведения до всеобщего сведения, а также любые цифры и коды, в которых содержится такая информация.</w:t>
      </w:r>
    </w:p>
    <w:p>
      <w:r>
        <w:rPr>
          <w:b/>
        </w:rPr>
        <w:t xml:space="preserve">2. </w:t>
      </w:r>
      <w:r>
        <w:t>В отношении произведений не допускается:</w:t>
      </w:r>
    </w:p>
    <w:p>
      <w:r>
        <w:rPr>
          <w:b/>
        </w:rPr>
        <w:t xml:space="preserve">1. </w:t>
      </w:r>
      <w:r>
        <w:t>удаление или изменение без разрешения автора или иного правообладателя информации об авторском праве;</w:t>
      </w:r>
    </w:p>
    <w:p>
      <w:r>
        <w:rPr>
          <w:b/>
        </w:rPr>
        <w:t xml:space="preserve">2. </w:t>
      </w:r>
      <w:r>
        <w:t>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 в отношении которых без разрешения автора или иного правообладателя была удалена или изменена информация об авторском праве.</w:t>
      </w:r>
    </w:p>
    <w:p>
      <w:r>
        <w:rPr>
          <w:b/>
        </w:rPr>
        <w:t xml:space="preserve">3. </w:t>
      </w:r>
      <w:r>
        <w:t>В случае нарушения положений, предусмотренных пунктом 2 настоящей статьи, автор или иной правообладатель вправе требовать по своему выбору от нарушителя возмещения убытков или выплаты компенсации в соответствии со статьей 1301 настоящего Кодекса.</w:t>
      </w:r>
    </w:p>
    <w:p>
      <w:r>
        <w:rPr>
          <w:b/>
        </w:rPr>
        <w:t>Статья 1301. Ответственность за нарушение исключительного права на произведение</w:t>
      </w:r>
    </w:p>
    <w:p>
      <w:r>
        <w:t>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настоящим Кодексом (статьи 1250, 1252 и 1253), вправе в соответствии с пунктом 3 статьи 1252 настоящего Кодекса требовать по своему выбору от нарушителя вместо возмещения убытков выплаты компенсации:</w:t>
      </w:r>
    </w:p>
    <w:p>
      <w:r>
        <w:rPr>
          <w:b/>
        </w:rPr>
        <w:t xml:space="preserve">1. </w:t>
      </w:r>
      <w:r>
        <w:t>в размере от десяти тысяч рублей до пяти миллионов рублей, определяемом по усмотрению суда исходя из характера нарушения;</w:t>
      </w:r>
    </w:p>
    <w:p>
      <w:r>
        <w:rPr>
          <w:b/>
        </w:rPr>
        <w:t xml:space="preserve">2. </w:t>
      </w:r>
      <w:r>
        <w:t>в двукратном размере стоимости контрафактных экземпляров произведения;</w:t>
      </w:r>
    </w:p>
    <w:p>
      <w:r>
        <w:rPr>
          <w:b/>
        </w:rPr>
        <w:t xml:space="preserve">3. </w:t>
      </w:r>
      <w:r>
        <w:t>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тем способом, который использовал нарушитель.</w:t>
        <w:br/>
        <w:t>(Статья в редакции Федерального закона от 12.03.2014 № 35-ФЗ)</w:t>
      </w:r>
    </w:p>
    <w:p>
      <w:r>
        <w:rPr>
          <w:b/>
        </w:rPr>
        <w:t>Статья 1302. Обеспечение иска по делам о нарушении авторских прав</w:t>
      </w:r>
    </w:p>
    <w:p>
      <w:r>
        <w:rPr>
          <w:b/>
        </w:rPr>
        <w:t xml:space="preserve">1. </w:t>
      </w:r>
      <w:r>
        <w:t>Суд может запретить ответчику или лицу, в отношении которого имеются достаточные основания полагать, что оно является нарушителем авторских прав, совершать определенные действия (изготовление, воспроизведение, продажу, сдачу в прокат, импорт либо иное предусмотренное настоящим Кодексом использование, а также транспортировку, хранение или владение) в целях введения в гражданский оборот экземпляров произведения, в отношении которых предполагается, что они являются контрафактными.</w:t>
        <w:br/>
        <w:t>Суд также может принять соразмерные объему и характеру правонарушения обеспечительные меры, направленные на пресечение неправомерного использования произведений в информационно-телекоммуникационных сетях, в частности на ограничение доступа к материалам, содержащим незаконно используемые произведения. Порядок ограничения доступа к таким материалам устанавливается законодательством Российской Федерации об информации.</w:t>
        <w:br/>
        <w:t>(Пункт в редакции Федерального закона от 12.03.2014 № 35-ФЗ)</w:t>
      </w:r>
    </w:p>
    <w:p>
      <w:r>
        <w:rPr>
          <w:b/>
        </w:rPr>
        <w:t xml:space="preserve">2. </w:t>
      </w:r>
      <w:r>
        <w:t>Суд может наложить арест на все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их изготовления или воспроизведения.</w:t>
        <w:br/>
        <w:t>При наличии достаточных данных о нарушении авторских прав органы дознания или следствия обязаны принять меры для розыска и наложения ареста на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воспроизведения указанных экземпляров произведения, включая в необходимых случаях меры по их изъятию и передаче на ответственное хранение. (В редакции Федерального закона от 12.03.2014 № 35-ФЗ)</w:t>
      </w:r>
    </w:p>
    <w:p>
      <w:r>
        <w:rPr>
          <w:b/>
        </w:rPr>
        <w:t xml:space="preserve">3. </w:t>
      </w:r>
      <w:r>
        <w:t>(Дополнение пунктом - Федеральный закон от 02.07.2013 № 187-ФЗ) (Утратил силу - Федеральный закон от 12.03.2014 № 35-ФЗ)</w:t>
      </w:r>
    </w:p>
    <w:p>
      <w:pPr>
        <w:pStyle w:val="Heading3"/>
      </w:pPr>
      <w:r>
        <w:t>Права, смежные с авторскими</w:t>
      </w:r>
    </w:p>
    <w:p>
      <w:r>
        <w:rPr>
          <w:b/>
        </w:rPr>
        <w:t>Статья 1303. Основные положения</w:t>
      </w:r>
    </w:p>
    <w:p>
      <w:r>
        <w:rPr>
          <w:b/>
        </w:rPr>
        <w:t xml:space="preserve">1. </w:t>
      </w:r>
      <w:r>
        <w:t>Интеллектуальные права на результаты исполнительской деятельности (исполнения), на фонограммы, на сообщение в эфир или по кабелю радио- и телепередач (вещание организаций эфирного и кабельного вещания), на содержание баз данных, а также на произведения науки, литературы и искусства, впервые обнародованные после их перехода в общественное достояние, являются смежными с авторскими правами (смежными правами).</w:t>
      </w:r>
    </w:p>
    <w:p>
      <w:r>
        <w:rPr>
          <w:b/>
        </w:rPr>
        <w:t xml:space="preserve">2. </w:t>
      </w:r>
      <w:r>
        <w:t>К смежным правам относится исключительное право, а в случаях, предусмотренных настоящим Кодексом, относятся также личные неимущественные права.</w:t>
      </w:r>
    </w:p>
    <w:p>
      <w:r>
        <w:rPr>
          <w:b/>
        </w:rPr>
        <w:t xml:space="preserve">3. </w:t>
      </w:r>
      <w:r>
        <w:t>Смежные права осуществляются с соблюдением авторских прав на произведения науки, литературы и искусства, использованные при создании объектов смежных прав. Смежные права признаются и действуют независимо от наличия и действия авторских прав на такие произведения. (Дополнение пунктом - Федеральный закон от 12.03.2014 № 35-ФЗ)</w:t>
      </w:r>
    </w:p>
    <w:p>
      <w:r>
        <w:rPr>
          <w:b/>
        </w:rPr>
        <w:t>Статья 1304. Объекты смежных прав</w:t>
      </w:r>
    </w:p>
    <w:p>
      <w:r>
        <w:rPr>
          <w:b/>
        </w:rPr>
        <w:t xml:space="preserve">1. </w:t>
      </w:r>
      <w:r>
        <w:t>Объектами смежных прав являются:</w:t>
      </w:r>
    </w:p>
    <w:p>
      <w:r>
        <w:rPr>
          <w:b/>
        </w:rPr>
        <w:t xml:space="preserve">1. </w:t>
      </w:r>
      <w:r>
        <w:t>результаты исполнительской деятельности (исполнения), к которым относятся исполнения артистов-исполнителей и дирижеров, если эти исполнения выражаются в форме, допускающей их воспроизведение и распространение с помощью технических средств, постановки режиссеров-постановщиков спектаклей, если эти постановки выражаются в форме, позволяющей осуществить их повторное публичное исполнение при сохранении узнаваемости конкретной постановки зрителями, а также в форме, допускающей воспроизведение и распространение с помощью технических средств; (В редакции Федерального закона от 28.03.2017 № 43-ФЗ)</w:t>
      </w:r>
    </w:p>
    <w:p>
      <w:r>
        <w:rPr>
          <w:b/>
        </w:rPr>
        <w:t xml:space="preserve">2. </w:t>
      </w:r>
      <w:r>
        <w:t>фонограммы, то есть любые исключительно звуковые записи исполнений или иных звуков либо их отображений, за исключением звуковой записи, включенной в аудиовизуальное произведение;</w:t>
      </w:r>
    </w:p>
    <w:p>
      <w:r>
        <w:rPr>
          <w:b/>
        </w:rPr>
        <w:t xml:space="preserve">3. </w:t>
      </w:r>
      <w:r>
        <w:t>сообщения передач организаций эфирного или кабельного вещания, в том числе передач, созданных самой организацией эфирного или кабельного вещания либо по ее заказу за счет ее средств другой организацией;</w:t>
      </w:r>
    </w:p>
    <w:p>
      <w:r>
        <w:rPr>
          <w:b/>
        </w:rPr>
        <w:t xml:space="preserve">4. </w:t>
      </w:r>
      <w:r>
        <w:t>базы данных в части их охраны от несанкционированного извлечения и повторного использования составляющих их содержание материалов;</w:t>
      </w:r>
    </w:p>
    <w:p>
      <w:r>
        <w:rPr>
          <w:b/>
        </w:rPr>
        <w:t xml:space="preserve">5. </w:t>
      </w:r>
      <w:r>
        <w:t>произведения науки, литературы и искусства, обнародованные после их перехода в общественное достояние, в части охраны прав публикаторов таких произведений.</w:t>
      </w:r>
    </w:p>
    <w:p>
      <w:r>
        <w:rPr>
          <w:b/>
        </w:rPr>
        <w:t xml:space="preserve">2. </w:t>
      </w:r>
      <w:r>
        <w:t>Для возникновения, осуществления и защиты смежных прав не требуется регистрация их объекта или соблюдение каких-либо иных формальностей.</w:t>
      </w:r>
    </w:p>
    <w:p>
      <w:r>
        <w:rPr>
          <w:b/>
        </w:rPr>
        <w:t xml:space="preserve">3. </w:t>
      </w:r>
      <w:r>
        <w:t>Предоставление на территории Российской Федерации охраны объектам смежных прав в соответствии с международными договорами Российской Федерации осуществляется в отношении исполнений, фонограмм, сообщений передач организаций эфирного или кабельного вещания, не перешедших в общественное достояние в стране их происхождения вследствие истечения установленного в такой стране срока действия исключительного права на эти объекты и не перешедших в общественное достояние в Российской Федерации вследствие истечения предусмотренного настоящим Кодексом срока действия исключительного права.</w:t>
      </w:r>
    </w:p>
    <w:p>
      <w:r>
        <w:rPr>
          <w:b/>
        </w:rPr>
        <w:t>Статья 1305. Знак правовой охраны смежных прав</w:t>
      </w:r>
    </w:p>
    <w:p>
      <w:r>
        <w:t>Изготовитель фонограммы и исполнитель, а также иной обладатель исключительного права на фонограмму или исполнение вправе для оповещения о принадлежащем ему исключительном праве использовать знак охраны смежных прав, который помещается на каждом оригинале или экземпляре фонограммы и (или) на каждом содержащем ее футляре либо иным образом в соответствии со статьей 1310 настоящего Кодекса при использовании фонограммы или исполнения и состоит из трех элементов - латинской буквы &amp;quot;P&amp;quot; в окружности, имени или наименования обладателя исключительного права, года первого опубликования фонограммы. При этом под экземпляром фонограммы понимается ее копия на любом материальном носителе, изготовленная непосредственно или косвенно с фонограммы и включающая все звуки или часть звуков либо их отображения, зафиксированные в этой фонограмме. Под отображением звуков понимается их представление в цифровой форме, для преобразования которой в форму, воспринимаемую слухом, требуется использование соответствующих технических средств.</w:t>
        <w:br/>
        <w:t>(Статья в редакции Федерального закона от 12.03.2014 № 35-ФЗ)</w:t>
      </w:r>
    </w:p>
    <w:p>
      <w:r>
        <w:rPr>
          <w:b/>
        </w:rPr>
        <w:t>Статья 1306. Использование объектов смежных прав без согласия правообладателя и без выплаты вознаграждения</w:t>
      </w:r>
    </w:p>
    <w:p>
      <w:r>
        <w:t>Использование объектов смежных прав без согласия правообладателя и без выплаты вознаграждения допускается в случаях свободного использования произведений (статьи 1273, 1274, 1277, 1278 и 1279), а также в иных случаях, предусмотренных настоящей главой.</w:t>
      </w:r>
    </w:p>
    <w:p>
      <w:r>
        <w:rPr>
          <w:b/>
        </w:rPr>
        <w:t>Статья 1306.1. Использование правомерно обнародованных фонограмм и исполнений, правообладатель которых предполагается неизвестным</w:t>
      </w:r>
    </w:p>
    <w:p>
      <w:r>
        <w:rPr>
          <w:b/>
        </w:rPr>
        <w:t xml:space="preserve">1. </w:t>
      </w:r>
      <w:r>
        <w:t>Если изготовитель фонограммы или иной обладатель исключительного права на фонограмму, а также исполнитель или иной обладатель исключительного права на исполнение предполагается неизвестным (пункт 1 статьи 12442), допускается использование таких объектов смежных прав способами, перечисленными в пункте 1 статьи 12801 настоящего Кодекса, в порядке, предусмотренном статьей 12442 настоящего Кодекса.</w:t>
      </w:r>
    </w:p>
    <w:p>
      <w:r>
        <w:rPr>
          <w:b/>
        </w:rPr>
        <w:t xml:space="preserve">2. </w:t>
      </w:r>
      <w:r>
        <w:t>В случае, если исключительное право на фонограмму или исполнение принадлежит нескольким лицам либо такая фонограмма или исполнение включает в себя другие охраняемые объекты авторских и смежных прав и не все правообладатели известны (пункт 1 статьи 12442), использование такого объекта смежных прав осуществляется в соответствии с пунктом 2 статьи 12801 настоящего Кодекса.</w:t>
        <w:br/>
        <w:t>(Дополнение статьей - Федеральный закон от 22.07.2024 № 190-ФЗ)</w:t>
      </w:r>
    </w:p>
    <w:p>
      <w:r>
        <w:rPr>
          <w:b/>
        </w:rPr>
        <w:t>Статья 1307. Договор об отчуждении исключительного права на объект смежных прав</w:t>
      </w:r>
    </w:p>
    <w:p>
      <w:r>
        <w:t>По договору об отчуждении исключительного права на объект смежных прав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передает или обязуется передать свое исключительное право на соответствующий объект смежных прав в полном объеме другой стороне - приобретателю исключительного права.</w:t>
      </w:r>
    </w:p>
    <w:p>
      <w:r>
        <w:rPr>
          <w:b/>
        </w:rPr>
        <w:t>Статья 1308. Лицензионный договор о предоставлении права использования объекта смежных прав</w:t>
      </w:r>
    </w:p>
    <w:p>
      <w:r>
        <w:rPr>
          <w:b/>
        </w:rPr>
        <w:t xml:space="preserve">1. </w:t>
      </w:r>
      <w:r>
        <w:t>По лицензионному договору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(лицензиар) предоставляет или обязуется предоставить другой стороне (лицензиату) право использования соответствующего объекта смежных прав в установленных договором пределах. (В редакции Федерального закона от 12.03.2014 № 35-ФЗ)</w:t>
      </w:r>
    </w:p>
    <w:p>
      <w:r>
        <w:rPr>
          <w:b/>
        </w:rPr>
        <w:t xml:space="preserve">2. </w:t>
      </w:r>
      <w:r>
        <w:t>Лицензионный договор, по которому предоставляется простая (неисключительная) лицензия на использование объекта смежных прав, может быть заключен в упрощенном порядке (открытая лицензия). К такому договору применяются положения о предоставлении открытой лицензии на использование произведения науки, литературы или искусства (статья 12861). (Дополнение пунктом - Федеральный закон от 12.03.2014 № 35-ФЗ)</w:t>
      </w:r>
    </w:p>
    <w:p>
      <w:r>
        <w:rPr>
          <w:b/>
        </w:rPr>
        <w:t>Статья 1308.1. Переход исключительных прав на объекты смежных прав по наследству</w:t>
      </w:r>
    </w:p>
    <w:p>
      <w:r>
        <w:t>К исключительным правам на исполнения, фонограммы, сообщения в эфир или по кабелю радио- и телепередач, на содержание баз данных, а также на произведения науки, литературы и искусства, обнародованные после их перехода в общественное достояние, соответственно применяются положения о переходе исключительного права на произведение по наследству (статья 1283).</w:t>
        <w:br/>
        <w:t>(Дополнение статьей - Федеральный закон от 12.03.2014 № 35-ФЗ)</w:t>
      </w:r>
    </w:p>
    <w:p>
      <w:r>
        <w:rPr>
          <w:b/>
        </w:rPr>
        <w:t>Статья 1309. Технические средства защиты смежных прав</w:t>
      </w:r>
    </w:p>
    <w:p>
      <w:r>
        <w:t>К любым технологиям, техническим устройствам или их компонентам, контролирующим доступ к объекту смежных прав, предотвращающим либо ограничивающим осуществление действий, которые не разрешены правообладателем в отношении такого объекта (технические средства защиты смежных прав), соответственно применяются положения статей 1299 и 1311 настоящего Кодекса.</w:t>
      </w:r>
    </w:p>
    <w:p>
      <w:r>
        <w:rPr>
          <w:b/>
        </w:rPr>
        <w:t>Статья 1310. Информация о смежном праве</w:t>
      </w:r>
    </w:p>
    <w:p>
      <w:r>
        <w:t>В отношении любой информации, которая идентифицирует объект смежных прав или правообладателя, либо информации об условиях использования этого объекта, которая содержится на соответствующем материальном носителе, приложена к нему или появляется в связи с сообщением в эфир или по кабелю либо доведением этого объекта до всеобщего сведения, а также любых цифр и кодов, в которых содержится такая информация (информация о смежном праве), соответственно применяются положения статей 1300 и 1311 настоящего Кодекса.</w:t>
      </w:r>
    </w:p>
    <w:p>
      <w:r>
        <w:rPr>
          <w:b/>
        </w:rPr>
        <w:t>Статья 1311. Ответственность за нарушение исключительного права на объект смежных прав</w:t>
      </w:r>
    </w:p>
    <w:p>
      <w:r>
        <w:t>В случаях нарушения исключительного права на объект смежных прав обладатель исключительного права наряду с использованием других применимых способов защиты и мер ответственности, установленных настоящим Кодексом (статьи 1250, 1252 и 1253), вправе в соответствии с пунктом 3 статьи 1252 настоящего Кодекса требовать по своему выбору от нарушителя вместо возмещения убытков выплаты компенсации:</w:t>
      </w:r>
    </w:p>
    <w:p>
      <w:r>
        <w:rPr>
          <w:b/>
        </w:rPr>
        <w:t xml:space="preserve">1. </w:t>
      </w:r>
      <w:r>
        <w:t>в размере от десяти тысяч рублей до пяти миллионов рублей, определяемом по усмотрению суда исходя из характера нарушения;</w:t>
      </w:r>
    </w:p>
    <w:p>
      <w:r>
        <w:rPr>
          <w:b/>
        </w:rPr>
        <w:t xml:space="preserve">2. </w:t>
      </w:r>
      <w:r>
        <w:t>в двукратном размере стоимости контрафактных экземпляров фонограммы;</w:t>
      </w:r>
    </w:p>
    <w:p>
      <w:r>
        <w:rPr>
          <w:b/>
        </w:rPr>
        <w:t xml:space="preserve">3. </w:t>
      </w:r>
      <w:r>
        <w:t>в двукратном размере стоимости права использования объекта смежных прав, определяемой исходя из цены, которая при сравнимых обстоятельствах обычно взимается за правомерное использование такого объекта тем способом, который использовал нарушитель.</w:t>
        <w:br/>
        <w:t>(Статья в редакции Федерального закона от 12.03.2014 № 35-ФЗ)</w:t>
      </w:r>
    </w:p>
    <w:p>
      <w:r>
        <w:rPr>
          <w:b/>
        </w:rPr>
        <w:t>Статья 1312. Обеспечение иска по делам о нарушении смежных прав</w:t>
      </w:r>
    </w:p>
    <w:p>
      <w:r>
        <w:t>В целях обеспечения иска по делам о нарушении смежных прав к ответчику или к лицу, в отношении которого имеются достаточные основания полагать, что оно является нарушителем смежных прав, а также к объектам смежных прав, в отношении которых предполагается, что они являются контрафактными, соответственно применяются меры, предусмотренные статьей 1302 настоящего Кодекса.</w:t>
      </w:r>
    </w:p>
    <w:p>
      <w:r>
        <w:rPr>
          <w:b/>
        </w:rPr>
        <w:t>Статья 1313. Исполнитель</w:t>
      </w:r>
    </w:p>
    <w:p>
      <w:r>
        <w:t>Исполнителем (автором исполнения) признается гражданин,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дирижер,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 (В редакции Федерального закона от 28.03.2017 № 43-ФЗ)</w:t>
      </w:r>
    </w:p>
    <w:p>
      <w:r>
        <w:rPr>
          <w:b/>
        </w:rPr>
        <w:t>Статья 1314. Смежные права на совместное исполнение</w:t>
      </w:r>
    </w:p>
    <w:p>
      <w:r>
        <w:rPr>
          <w:b/>
        </w:rPr>
        <w:t xml:space="preserve">1. </w:t>
      </w:r>
      <w:r>
        <w:t>Смежные права на совместное исполнение принадлежат совместно принимавшим участие в его создании членам коллектива исполнителей (актерам, занятым в спектакле, оркестрантам и другим членам коллектива исполнителей) независимо от того, образует такое исполнение неразрывное целое или состоит из элементов, каждый из которых имеет самостоятельное значение.</w:t>
      </w:r>
    </w:p>
    <w:p>
      <w:r>
        <w:rPr>
          <w:b/>
        </w:rPr>
        <w:t xml:space="preserve">2. </w:t>
      </w:r>
      <w:r>
        <w:t>Смежные права на совместное исполнение осуществляются руководителем коллектива исполнителей, а при его отсутствии - членами коллектива исполнителей совместно, если соглашением между ними не предусмотрено иное. Если совместное исполнение образует неразрывное целое, ни один из членов коллектива исполнителей не вправе без достаточных оснований запретить его использование.</w:t>
        <w:br/>
        <w:t>Элемент совместного исполнения, использование которого возможно независимо от других элементов, то есть элемент, имеющий самостоятельное значение, может быть использован создавшим его исполнителем по своему усмотрению, если соглашением между членами коллектива исполнителей не предусмотрено иное.</w:t>
      </w:r>
    </w:p>
    <w:p>
      <w:r>
        <w:rPr>
          <w:b/>
        </w:rPr>
        <w:t xml:space="preserve">3. </w:t>
      </w:r>
      <w:r>
        <w:t>К отношениям членов коллектива исполнителей, связанным с распределением доходов от использования совместного исполнения, соответственно применяются правила пункта 3 статьи 1229 настоящего Кодекса.</w:t>
      </w:r>
    </w:p>
    <w:p>
      <w:r>
        <w:rPr>
          <w:b/>
        </w:rPr>
        <w:t xml:space="preserve">4. </w:t>
      </w:r>
      <w:r>
        <w:t>Каждый из членов коллектива исполнителей вправе самостоятельно принимать меры по защите своих смежных прав на совместное исполнение, в том числе в случае, когда такое исполнение образует неразрывное целое.</w:t>
      </w:r>
    </w:p>
    <w:p>
      <w:r>
        <w:rPr>
          <w:b/>
        </w:rPr>
        <w:t>Статья 1315. Права исполнителя</w:t>
      </w:r>
    </w:p>
    <w:p>
      <w:r>
        <w:rPr>
          <w:b/>
        </w:rPr>
        <w:t xml:space="preserve">1. </w:t>
      </w:r>
      <w:r>
        <w:t>Исполнителю принадлежат:</w:t>
      </w:r>
    </w:p>
    <w:p>
      <w:r>
        <w:rPr>
          <w:b/>
        </w:rPr>
        <w:t xml:space="preserve">1. </w:t>
      </w:r>
      <w:r>
        <w:t>исключительное право на исполнение;</w:t>
      </w:r>
    </w:p>
    <w:p>
      <w:r>
        <w:rPr>
          <w:b/>
        </w:rPr>
        <w:t xml:space="preserve">2. </w:t>
      </w:r>
      <w:r>
        <w:t>право авторства - право признаваться автором исполнения;</w:t>
      </w:r>
    </w:p>
    <w:p>
      <w:r>
        <w:rPr>
          <w:b/>
        </w:rPr>
        <w:t xml:space="preserve">3. </w:t>
      </w:r>
      <w:r>
        <w:t>право на имя - право на указание своего имени или псевдонима на экземплярах фонограммы и в иных случаях использования исполнения, а в случае, предусмотренном пунктом 1 статьи 1314 настоящего Кодекса, право на указание наименования коллектива исполнителей, кроме случаев, когда характер использования исполнения исключает возможность указания имени исполнителя или наименования коллектива исполнителей; (В редакции Федерального закона от 12.03.2014 № 35-ФЗ)</w:t>
      </w:r>
    </w:p>
    <w:p>
      <w:r>
        <w:rPr>
          <w:b/>
        </w:rPr>
        <w:t xml:space="preserve">4. </w:t>
      </w:r>
      <w:r>
        <w:t>право на неприкосновенность исполнения, в том числе постановки, - право на защиту исполнения от всякого искажения, то есть от внесения изменений, приводящих к извращению смысла или к нарушению целостности восприятия исполнения, в его запись, в сообщение в эфир или по кабелю, при доведении исполнения до всеобщего сведения, а также при публичном исполнении постановки спектакля. (В редакции Федерального закона от 28.03.2017 № 43-ФЗ)</w:t>
      </w:r>
    </w:p>
    <w:p>
      <w:r>
        <w:rPr>
          <w:b/>
        </w:rPr>
        <w:t xml:space="preserve">2. </w:t>
      </w:r>
      <w:r>
        <w:t>Исполнители осуществляют свои права с соблюдением прав авторов исполняемых произведений.</w:t>
      </w:r>
    </w:p>
    <w:p>
      <w:r>
        <w:rPr>
          <w:b/>
        </w:rPr>
        <w:t xml:space="preserve">3. </w:t>
      </w:r>
      <w:r>
        <w:t>Права исполнителя признаются и действуют независимо от наличия и действия авторских прав на исполняемое произведение.</w:t>
      </w:r>
    </w:p>
    <w:p>
      <w:r>
        <w:rPr>
          <w:b/>
        </w:rPr>
        <w:t>Статья 1316. Охрана авторства, имени исполнителя и неприкосновенности исполнения после смерти исполнителя</w:t>
      </w:r>
    </w:p>
    <w:p>
      <w:r>
        <w:rPr>
          <w:b/>
        </w:rPr>
        <w:t xml:space="preserve">1. </w:t>
      </w:r>
      <w:r>
        <w:t>Авторство, имя исполнителя и неприкосновенность исполнения охраняются бессрочно.</w:t>
      </w:r>
    </w:p>
    <w:p>
      <w:r>
        <w:rPr>
          <w:b/>
        </w:rPr>
        <w:t xml:space="preserve">2. </w:t>
      </w:r>
      <w:r>
        <w:t>Исполнитель вправе в порядке, предусмотренном для назначения исполнителя завещания (статья 1134), указать лицо, на которое он возлагает охрану авторства, имени исполнителя и неприкосновенности исполнения после своей смерти. Это лицо осуществляет свои полномочия пожизненно. (В редакции Федерального закона от 12.03.2014 № 35-ФЗ)</w:t>
        <w:br/>
        <w:t>При отсутствии таких указаний или в случае отказа назначенного исполнителем лица от осуществления соответствующих полномочий, а также после смерти этого лица охрана имени исполнителя и неприкосновенности исполнения осуществляется его наследниками, их правопреемниками и другими заинтересованными лицами.</w:t>
      </w:r>
    </w:p>
    <w:p>
      <w:r>
        <w:rPr>
          <w:b/>
        </w:rPr>
        <w:t>Статья 1317. Исключительное право на исполнение</w:t>
      </w:r>
    </w:p>
    <w:p>
      <w:r>
        <w:rPr>
          <w:b/>
        </w:rPr>
        <w:t xml:space="preserve">1. </w:t>
      </w:r>
      <w:r>
        <w:t>Исполнителю принадлежит исключительное право использовать исполнение в соответствии со статьей 1229 настоящего Кодекса любым не противоречащим закону способом (исключительное право на исполнение), в том числе способами, указанными в пункте 2 настоящей статьи. Исполнитель может распоряжаться исключительным правом на исполнение.</w:t>
      </w:r>
    </w:p>
    <w:p>
      <w:r>
        <w:rPr>
          <w:b/>
        </w:rPr>
        <w:t xml:space="preserve">2. </w:t>
      </w:r>
      <w:r>
        <w:t>Использованием исполнения считается:</w:t>
      </w:r>
    </w:p>
    <w:p>
      <w:r>
        <w:rPr>
          <w:b/>
        </w:rPr>
        <w:t xml:space="preserve">1. </w:t>
      </w:r>
      <w:r>
        <w:t>сообщение в эфир, то есть сообщение исполнения для всеобщего сведения посредством его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исполнение становится доступным для слухового и (или) зрительного восприятия независимо от его фактического восприятия публикой. При сообщении исполнения в эфир через спутник под сообщением в эфир понимаются прием сигналов с наземной станции на спутник и передача сигналов со спутника, посредством которых исполнение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r>
        <w:rPr>
          <w:b/>
        </w:rPr>
        <w:t xml:space="preserve">2. </w:t>
      </w:r>
      <w:r>
        <w:t>сообщение по кабелю, то есть сообщение исполнения для всеобщего сведения посредством его передачи по радио или телевидению с помощью кабеля, провода, оптического волокна или аналогичных средств (в том числе путем ретрансляции);</w:t>
      </w:r>
    </w:p>
    <w:p>
      <w:r>
        <w:rPr>
          <w:b/>
        </w:rPr>
        <w:t xml:space="preserve">3. </w:t>
      </w:r>
      <w:r>
        <w:t>доведение исполнения до всеобщего сведения таким образом, что любое лицо может получить к нему доступ из любого места и в любое время по собственному выбору (доведение до всеобщего сведения);</w:t>
      </w:r>
    </w:p>
    <w:p>
      <w:r>
        <w:rPr>
          <w:b/>
        </w:rPr>
        <w:t xml:space="preserve">4. </w:t>
      </w:r>
      <w:r>
        <w:t>запись исполнения, то есть фиксация звуков и (или) изображения или их отображений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r>
        <w:rPr>
          <w:b/>
        </w:rPr>
        <w:t xml:space="preserve">5. </w:t>
      </w:r>
      <w:r>
        <w:t>воспроизведение записи исполнения, то есть изготовление одного и более экземпляра записи исполнения или ее части в любой материальной форме. При этом запись исполнения на электронном носителе, в том числе запись в память ЭВМ, также считается воспроизведением. Не считается воспроизведением краткосрочная запись исполнения,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записи исполнения либо передачу исполнения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r>
        <w:rPr>
          <w:b/>
        </w:rPr>
        <w:t xml:space="preserve">6. </w:t>
      </w:r>
      <w:r>
        <w:t>распространение записи исполнения путем продажи либо иного отчуждения ее оригинала или экземпляров, представляющих собой копии такой записи на любом материальном носителе;</w:t>
      </w:r>
    </w:p>
    <w:p>
      <w:r>
        <w:rPr>
          <w:b/>
        </w:rPr>
        <w:t xml:space="preserve">7. </w:t>
      </w:r>
      <w:r>
        <w:t>действие, осуществляемое в отношении записи исполнения и предусмотренное подпунктами 1 - 3 настоящего пункта;</w:t>
      </w:r>
    </w:p>
    <w:p>
      <w:r>
        <w:rPr>
          <w:b/>
        </w:rPr>
        <w:t xml:space="preserve">8. </w:t>
      </w:r>
      <w:r>
        <w:t>публичное исполнение записи исполнения, то есть любое сообщение записи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запись в месте ее сообщения или в другом месте одновременно с ее сообщением;</w:t>
      </w:r>
    </w:p>
    <w:p>
      <w:r>
        <w:rPr>
          <w:b/>
        </w:rPr>
        <w:t xml:space="preserve">9. </w:t>
      </w:r>
      <w:r>
        <w:t>прокат оригинала или экземпляров записи исполнения;</w:t>
      </w:r>
    </w:p>
    <w:p>
      <w:r>
        <w:rPr>
          <w:b/>
        </w:rPr>
        <w:t xml:space="preserve">10. </w:t>
      </w:r>
      <w:r>
        <w:t>публичное исполнение постановки спектакля, то есть представление постановки в живом исполнении или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исполнение постановки спектакля в месте ее представления или в другом месте одновременно с представлением постановки. (Дополнение подпунктом - Федеральный закон от 28.03.2017 № 43-ФЗ)</w:t>
        <w:br/>
        <w:t>(Пункт в редакции Федерального закона от 12.03.2014 № 35-ФЗ)</w:t>
      </w:r>
    </w:p>
    <w:p>
      <w:r>
        <w:rPr>
          <w:b/>
        </w:rPr>
        <w:t xml:space="preserve">3. </w:t>
      </w:r>
      <w:r>
        <w:t>Исключительное право на исполнение не распространяется на воспроизведение, сообщение в эфир или по кабелю и публичное исполнение записи исполнения в случаях, когда такая запись была произведена с согласия исполнителя, а ее воспроизведение, сообщение в эфир или по кабелю либо публичное исполнение осуществляется в тех же целях, для которых было получено согласие исполнителя при записи исполнения.</w:t>
      </w:r>
    </w:p>
    <w:p>
      <w:r>
        <w:rPr>
          <w:b/>
        </w:rPr>
        <w:t xml:space="preserve">4. </w:t>
      </w:r>
      <w:r>
        <w:t>При заключении с исполнителем договора о создании аудиовизуального произведения согласие исполнителя на использование исполнения в составе аудиовизуального произведения предполагается. Согласие исполнителя на отдельное использование звука или изображения, зафиксированных в аудиовизуальном произведении, должно быть прямо выражено в договоре.</w:t>
      </w:r>
    </w:p>
    <w:p>
      <w:r>
        <w:rPr>
          <w:b/>
        </w:rPr>
        <w:t xml:space="preserve">5. </w:t>
      </w:r>
      <w:r>
        <w:t>При использовании исполнения лицом, не являющимся его исполнителем, соответственно применяются правила пункта 2 статьи 1315 настоящего Кодекса.</w:t>
      </w:r>
    </w:p>
    <w:p>
      <w:r>
        <w:rPr>
          <w:b/>
        </w:rPr>
        <w:t>Статья 1318. Срок действия исключительного права на исполнение, переход этого права по наследству и переход исполнения в общественное достояние</w:t>
      </w:r>
    </w:p>
    <w:p>
      <w:r>
        <w:rPr>
          <w:b/>
        </w:rPr>
        <w:t xml:space="preserve">1. </w:t>
      </w:r>
      <w:r>
        <w:t>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сообщение исполнения в эфир или по кабелю, либо доведение исполнения до всеобщего сведения.</w:t>
        <w:br/>
        <w:t>Исключительное право режиссера-постановщика спектакля на постановку действует в течение всей жизни режиссера-постановщика, но не менее пятидесяти лет, считая с 1 января года, следующего за годом, в котором осуществлено первое публичное исполнение постановки режиссера-постановщика спектакля.</w:t>
        <w:br/>
        <w:t>(Пункт в редакции Федерального закона от 28.03.2017 № 43-ФЗ)</w:t>
      </w:r>
    </w:p>
    <w:p>
      <w:r>
        <w:rPr>
          <w:b/>
        </w:rPr>
        <w:t xml:space="preserve">2. </w:t>
      </w:r>
      <w:r>
        <w:t>Если исполнитель был репрессирован и посмертно реабилитирован, срок действия исключительного права считается продленным, и пятьдесят лет исчисляются с 1 января года, следующего за годом реабилитации исполнителя.</w:t>
      </w:r>
    </w:p>
    <w:p>
      <w:r>
        <w:rPr>
          <w:b/>
        </w:rPr>
        <w:t xml:space="preserve">3. </w:t>
      </w:r>
      <w:r>
        <w:t>Если исполнитель работал во время Великой Отечественной войны или участвовал в ней, срок действия исключительного права, установленный пунктом 1 настоящей статьи, продлевается на четыре года.</w:t>
      </w:r>
    </w:p>
    <w:p>
      <w:r>
        <w:rPr>
          <w:b/>
        </w:rPr>
        <w:t xml:space="preserve">4. </w:t>
      </w:r>
      <w:r>
        <w:t>К наследникам исполнителя исключительное право на исполнение переходит в пределах оставшейся части сроков, указанных в пунктах 1 - 3 настоящей статьи. (В редакции Федерального закона от 12.03.2014 № 35-ФЗ)</w:t>
      </w:r>
    </w:p>
    <w:p>
      <w:r>
        <w:rPr>
          <w:b/>
        </w:rPr>
        <w:t xml:space="preserve">5. </w:t>
      </w:r>
      <w:r>
        <w:t>После прекращения действия исключительного права исполнение переходит в общественное достояние. К исполнению, перешедшему в общественное достояние, соответственно применяются правила пункта 2 статьи 1282 настоящего Кодекса. (В редакции Федерального закона от 12.03.2014 № 35-ФЗ)</w:t>
      </w:r>
    </w:p>
    <w:p>
      <w:r>
        <w:rPr>
          <w:b/>
        </w:rPr>
        <w:t>Статья 1319. Обращение взыскания на исключительное право на исполнение и на право использования исполнения по лицензии</w:t>
      </w:r>
    </w:p>
    <w:p>
      <w:r>
        <w:rPr>
          <w:b/>
        </w:rPr>
        <w:t xml:space="preserve">1. </w:t>
      </w:r>
      <w:r>
        <w:t>На принадлежащее исполнителю исключительное право на исполнение обращение взыскания не допускается, за исключением случая обращения взыскания по договору залога, который заключен исполнителем и предметом которого является указанное в договоре и принадлежащее исполнителю исключительное право на конкретное исполнение. На права требования исполнителя к другим лицам по договорам об отчуждении исключительного права на исполнение и по лицензионным договорам, а также на доходы, полученные от использования исполнения, может быть обращено взыскание. (В редакции Федерального закона от 12.03.2014 № 35-ФЗ)</w:t>
        <w:br/>
        <w:t>На исключительное право, принадлежащее не самому исполнителю, а другому лицу, и на право использования исполнения, принадлежащее лицензиату, может быть обращено взыскание.</w:t>
        <w:br/>
        <w:t>Правила абзаца первого настоящего пункта распространяются на наследников исполнителя, их наследников и так далее в пределах срока действия исключительного права.</w:t>
      </w:r>
    </w:p>
    <w:p>
      <w:r>
        <w:rPr>
          <w:b/>
        </w:rPr>
        <w:t xml:space="preserve">2. </w:t>
      </w:r>
      <w:r>
        <w:t>В случае продажи принадлежащего лицензиату права использования исполнения с публичных торгов в целях обращения взыскания на это право исполнителю предоставляется преимущественное право его приобретения.</w:t>
      </w:r>
    </w:p>
    <w:p>
      <w:r>
        <w:rPr>
          <w:b/>
        </w:rPr>
        <w:t>Статья 1320. Исполнение, созданное в порядке выполнения служебного задания</w:t>
      </w:r>
    </w:p>
    <w:p>
      <w:r>
        <w:t>К правам на исполнение, созданное в пределах установленных для работника (исполнителя) трудовых обязанностей, в том числе к правам на созданное в таком порядке совместное исполнение, соответственно применяются правила статьи 1295 настоящего Кодекса. (В редакции Федерального закона от 12.03.2014 № 35-ФЗ)</w:t>
      </w:r>
    </w:p>
    <w:p>
      <w:r>
        <w:rPr>
          <w:b/>
        </w:rPr>
        <w:t>Статья 1321. Действие исключительного права на исполнение на территории Российской Федерации</w:t>
      </w:r>
    </w:p>
    <w:p>
      <w:r>
        <w:t>Исключительное право на исполнение действует на территории Российской Федерации в случаях, когда:</w:t>
        <w:br/>
        <w:t>исполнитель является гражданином Российской Федерации;</w:t>
        <w:br/>
        <w:t>исполнение впервые имело место на территории Российской Федерации;</w:t>
        <w:br/>
        <w:t>исполнение зафиксировано в фонограмме, охраняемой в соответствии с положениями статьи 1328 настоящего Кодекса;</w:t>
        <w:br/>
        <w:t>исполнение, не зафиксированное в фонограмме, включено в сообщение в эфир или по кабелю, охраняемое в соответствии с положениями статьи 1332 настоящего Кодекса;</w:t>
        <w:br/>
        <w:t>в иных случаях, предусмотренных международными договорами Российской Федерации.</w:t>
      </w:r>
    </w:p>
    <w:p>
      <w:r>
        <w:rPr>
          <w:b/>
        </w:rPr>
        <w:t>Статья 1322. Изготовитель фонограммы</w:t>
      </w:r>
    </w:p>
    <w:p>
      <w:r>
        <w:t>Изготовителем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фонограммы признается лицо, имя или наименование которого указано обычным образом на экземпляре фонограммы и (или) его упаковке либо иным образом в соответствии со статьей 1310 настоящего Кодекса. (В редакции Федерального закона от 12.03.2014 № 35-ФЗ)</w:t>
      </w:r>
    </w:p>
    <w:p>
      <w:r>
        <w:rPr>
          <w:b/>
        </w:rPr>
        <w:t>Статья 1323. Права изготовителя фонограммы</w:t>
      </w:r>
    </w:p>
    <w:p>
      <w:r>
        <w:rPr>
          <w:b/>
        </w:rPr>
        <w:t xml:space="preserve">1. </w:t>
      </w:r>
      <w:r>
        <w:t>Изготовителю фонограммы принадлежат:</w:t>
      </w:r>
    </w:p>
    <w:p>
      <w:r>
        <w:rPr>
          <w:b/>
        </w:rPr>
        <w:t xml:space="preserve">1. </w:t>
      </w:r>
      <w:r>
        <w:t>исключительное право на фонограмму;</w:t>
      </w:r>
    </w:p>
    <w:p>
      <w:r>
        <w:rPr>
          <w:b/>
        </w:rPr>
        <w:t xml:space="preserve">2. </w:t>
      </w:r>
      <w:r>
        <w:t>право на указание на экземплярах фонограммы и (или) их упаковке своего имени или наименования;</w:t>
      </w:r>
    </w:p>
    <w:p>
      <w:r>
        <w:rPr>
          <w:b/>
        </w:rPr>
        <w:t xml:space="preserve">3. </w:t>
      </w:r>
      <w:r>
        <w:t>право на защиту фонограммы от искажения при ее использовании;</w:t>
      </w:r>
    </w:p>
    <w:p>
      <w:r>
        <w:rPr>
          <w:b/>
        </w:rPr>
        <w:t xml:space="preserve">4. </w:t>
      </w:r>
      <w:r>
        <w:t>право на обнародование фонограммы, то есть на осуществление действия, которое впервые делает фонограмму доступной для всеобщего сведения путем ее опубликования, публичного показа, публичного исполнения, сообщения в эфир или по кабелю либо иным способом. При этом опубликованием (выпуском в свет) является выпуск в обращение экземпляров фонограммы с согласия изготовителя в количестве, достаточном для удовлетворения разумных потребностей публики.</w:t>
      </w:r>
    </w:p>
    <w:p>
      <w:r>
        <w:rPr>
          <w:b/>
        </w:rPr>
        <w:t xml:space="preserve">2. </w:t>
      </w:r>
      <w:r>
        <w:t>Изготовитель фонограммы осуществляет свои права с соблюдением прав авторов произведений и прав исполнителей.</w:t>
      </w:r>
    </w:p>
    <w:p>
      <w:r>
        <w:rPr>
          <w:b/>
        </w:rPr>
        <w:t xml:space="preserve">3. </w:t>
      </w:r>
      <w:r>
        <w:t>Права изготовителя фонограммы признаются и действуют независимо от наличия и действия авторских прав и прав исполнителей.</w:t>
      </w:r>
    </w:p>
    <w:p>
      <w:r>
        <w:rPr>
          <w:b/>
        </w:rPr>
        <w:t xml:space="preserve">4. </w:t>
      </w:r>
      <w:r>
        <w:t>Право на указание на экземплярах фонограммы и (или) их упаковке своего имени или наименования и право на защиту фонограммы от искажения действуют и охраняются в течение всей жизни гражданина либо до прекращения юридического лица, являющегося изготовителем фонограммы.</w:t>
      </w:r>
    </w:p>
    <w:p>
      <w:r>
        <w:rPr>
          <w:b/>
        </w:rPr>
        <w:t>Статья 1324. Исключительное право на фонограмму</w:t>
      </w:r>
    </w:p>
    <w:p>
      <w:r>
        <w:rPr>
          <w:b/>
        </w:rPr>
        <w:t xml:space="preserve">1. </w:t>
      </w:r>
      <w:r>
        <w:t>Изготовителю фонограммы принадлежит исключительное право использовать фонограмму в соответствии со статьей 1229 настоящего Кодекса любым не противоречащим закону способом (исключительное право на фонограмму), в том числе способами, указанными в пункте 2 настоящей статьи. Изготовитель фонограммы может распоряжаться исключительным правом на фонограмму.</w:t>
      </w:r>
    </w:p>
    <w:p>
      <w:r>
        <w:rPr>
          <w:b/>
        </w:rPr>
        <w:t xml:space="preserve">2. </w:t>
      </w:r>
      <w:r>
        <w:t>Использованием фонограммы считается:</w:t>
      </w:r>
    </w:p>
    <w:p>
      <w:r>
        <w:rPr>
          <w:b/>
        </w:rPr>
        <w:t xml:space="preserve">1. </w:t>
      </w:r>
      <w:r>
        <w:t>публичное исполнение, то есть любое сообщение фонограммы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фонограмма в месте ее сообщения или в другом месте одновременно с ее сообщением;</w:t>
      </w:r>
    </w:p>
    <w:p>
      <w:r>
        <w:rPr>
          <w:b/>
        </w:rPr>
        <w:t xml:space="preserve">2. </w:t>
      </w:r>
      <w:r>
        <w:t>сообщение в эфир, то есть сообщение фонограммы для всеобщего сведения посредством ее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фонограмма становится доступной для слухового восприятия независимо от ее фактического восприятия публикой. При сообщении фонограммы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фонограмма может быть доведена до всеобщего сведения независимо от ее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 (В редакции Федерального закона от 12.03.2014 № 35-ФЗ)</w:t>
      </w:r>
    </w:p>
    <w:p>
      <w:r>
        <w:rPr>
          <w:b/>
        </w:rPr>
        <w:t xml:space="preserve">3. </w:t>
      </w:r>
      <w:r>
        <w:t>сообщение по кабелю, то есть сообщение фонограммы для всеобщего сведения посредством ее передачи по радио или телевидению с помощью кабеля, провода, оптического волокна или аналогичных средств (в том числе путем ретрансляции);</w:t>
      </w:r>
    </w:p>
    <w:p>
      <w:r>
        <w:rPr>
          <w:b/>
        </w:rPr>
        <w:t xml:space="preserve">4. </w:t>
      </w:r>
      <w:r>
        <w:t>доведение фонограммы до всеобщего сведения таким образом, что любое лицо может получить доступ к фонограмме из любого места и в любое время по собственному выбору (доведение до всеобщего сведения); (В редакции Федерального закона от 12.03.2014 № 35-ФЗ)</w:t>
      </w:r>
    </w:p>
    <w:p>
      <w:r>
        <w:rPr>
          <w:b/>
        </w:rPr>
        <w:t xml:space="preserve">5. </w:t>
      </w:r>
      <w:r>
        <w:t>воспроизведение, то есть изготовление одного и более экземпляра фонограммы или ее части в любой материальной форме. При этом запись фонограммы или части фонограммы на электронном носителе, в том числе запись в память ЭВМ, также считается воспроизведением. Не считается воспроизведением краткосрочная запись фонограммы,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фонограммы либо ее передачу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 (В редакции Федерального закона от 12.03.2014 № 35-ФЗ)</w:t>
      </w:r>
    </w:p>
    <w:p>
      <w:r>
        <w:rPr>
          <w:b/>
        </w:rPr>
        <w:t xml:space="preserve">6. </w:t>
      </w:r>
      <w:r>
        <w:t>распространение фонограммы путем продажи или иного отчуждения оригинала или экземпляров, представляющих собой копию фонограммы на любом материальном носителе;</w:t>
      </w:r>
    </w:p>
    <w:p>
      <w:r>
        <w:rPr>
          <w:b/>
        </w:rPr>
        <w:t xml:space="preserve">7. </w:t>
      </w:r>
      <w:r>
        <w:t>импорт оригинала или экземпляров фонограммы в целях распространения, включая экземпляры, изготовленные с разрешения правообладателя;</w:t>
      </w:r>
    </w:p>
    <w:p>
      <w:r>
        <w:rPr>
          <w:b/>
        </w:rPr>
        <w:t xml:space="preserve">8. </w:t>
      </w:r>
      <w:r>
        <w:t>прокат оригинала и экземпляров фонограммы;</w:t>
      </w:r>
    </w:p>
    <w:p>
      <w:r>
        <w:rPr>
          <w:b/>
        </w:rPr>
        <w:t xml:space="preserve">9. </w:t>
      </w:r>
      <w:r>
        <w:t>переработка фонограммы.</w:t>
      </w:r>
    </w:p>
    <w:p>
      <w:r>
        <w:rPr>
          <w:b/>
        </w:rPr>
        <w:t xml:space="preserve">3. </w:t>
      </w:r>
      <w:r>
        <w:t>Лицо, правомерно осуществившее переработку фонограммы, приобретает смежное право на переработанную фонограмму.</w:t>
      </w:r>
    </w:p>
    <w:p>
      <w:r>
        <w:rPr>
          <w:b/>
        </w:rPr>
        <w:t xml:space="preserve">4. </w:t>
      </w:r>
      <w:r>
        <w:t>При использовании фонограммы лицом, не являющимся ее изготовителем, соответственно применяются правила пункта 2 статьи 1323 настоящего Кодекса.</w:t>
      </w:r>
    </w:p>
    <w:p>
      <w:r>
        <w:rPr>
          <w:b/>
        </w:rPr>
        <w:t>Статья 1325. Распространение оригинала или экземпляров опубликованной фонограммы</w:t>
      </w:r>
    </w:p>
    <w:p>
      <w:r>
        <w:t>Если оригинал или экземпляры фонограммы правомерно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допускается без согласия обладателя исключительного права на фонограмму и без выплаты ему вознаграждения. (В редакции Федерального закона от 12.03.2014 № 35-ФЗ)</w:t>
      </w:r>
    </w:p>
    <w:p>
      <w:r>
        <w:rPr>
          <w:b/>
        </w:rPr>
        <w:t>Статья 1326. Использование фонограммы, опубликованной в коммерческих целях</w:t>
      </w:r>
    </w:p>
    <w:p>
      <w:r>
        <w:rPr>
          <w:b/>
        </w:rPr>
        <w:t xml:space="preserve">1. </w:t>
      </w:r>
      <w:r>
        <w:t>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w:t>
      </w:r>
    </w:p>
    <w:p>
      <w:r>
        <w:rPr>
          <w:b/>
        </w:rPr>
        <w:t xml:space="preserve">2. </w:t>
      </w:r>
      <w:r>
        <w:t>Сбор с пользователей вознаграждения, предусмотренного пунктом 1 настоящей статьи, и распределение этого вознаграждения осуществляются организациями по управлению правами на коллективной основе, имеющими государственную аккредитацию на осуществление соответствующих видов деятельности (статья 1244).</w:t>
      </w:r>
    </w:p>
    <w:p>
      <w:r>
        <w:rPr>
          <w:b/>
        </w:rPr>
        <w:t xml:space="preserve">3. </w:t>
      </w:r>
      <w:r>
        <w:t>Вознаграждение, предусмотренное пунктом 1 настоящей статьи, распределяется между правообладателями в пропорции, составляющей пятьдесят процентов - исполнителям, пятьдесят процентов - изготовителям фонограмм. Распределение вознаграждения между конкретными исполнителями, изготовителями фонограмм осуществляется пропорционально фактическому использованию соответствующих фонограмм. Правительство Российской Федерации вправе устанавливать ставки вознаграждения, а также порядок сбора, распределения и выплаты вознаграждения. (В редакции Федерального закона от 12.03.2014 № 35-ФЗ)</w:t>
      </w:r>
    </w:p>
    <w:p>
      <w:r>
        <w:rPr>
          <w:b/>
        </w:rPr>
        <w:t xml:space="preserve">4. </w:t>
      </w:r>
      <w:r>
        <w:t>Пользователи фонограмм должны представлять в организацию по управлению правами на коллективной основе отчеты об использовании фонограмм, а также иные сведения и документы, необходимые для сбора и распределения вознаграждения.</w:t>
      </w:r>
    </w:p>
    <w:p>
      <w:r>
        <w:rPr>
          <w:b/>
        </w:rPr>
        <w:t>Статья 1327. Срок действия исключительного права на фонограмму, переход этого права к правопреемникам и переход фонограммы в общественное достояние</w:t>
      </w:r>
    </w:p>
    <w:p>
      <w:r>
        <w:rPr>
          <w:b/>
        </w:rPr>
        <w:t xml:space="preserve">1. </w:t>
      </w:r>
      <w:r>
        <w:t>Исключительное право на фонограмму действует в течение пятидесяти лет, считая с 1 января года, следующего за годом, в котором была осуществлена запись. В случае обнародования фонограммы исключительное право действует в течение пятидесяти лет, считая с 1 января года, следующего за годом, в котором она была обнародована при условии, что фонограмма была обнародована в течение пятидесяти лет после осуществления записи.</w:t>
      </w:r>
    </w:p>
    <w:p>
      <w:r>
        <w:rPr>
          <w:b/>
        </w:rPr>
        <w:t xml:space="preserve">2. </w:t>
      </w:r>
      <w:r>
        <w:t>К наследникам и другим правопреемникам изготовителя фонограммы исключительное право на фонограмму переходит в пределах оставшейся части сроков, указанных в пункте 1 настоящей статьи.</w:t>
      </w:r>
    </w:p>
    <w:p>
      <w:r>
        <w:rPr>
          <w:b/>
        </w:rPr>
        <w:t xml:space="preserve">3. </w:t>
      </w:r>
      <w:r>
        <w:t>После прекращения действия исключительного права фонограмма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 (В редакции Федерального закона от 12.03.2014 № 35-ФЗ)</w:t>
      </w:r>
    </w:p>
    <w:p>
      <w:r>
        <w:rPr>
          <w:b/>
        </w:rPr>
        <w:t>Статья 1328. Действие исключительного права на фонограмму на территории Российской Федерации</w:t>
      </w:r>
    </w:p>
    <w:p>
      <w:r>
        <w:t>Исключительное право на фонограмму действует на территории Российской Федерации в случаях, когда:</w:t>
        <w:br/>
        <w:t>изготовитель фонограммы является гражданином Российской Федерации или российским юридическим лицом;</w:t>
        <w:br/>
        <w:t>фонограмма обнародована или ее экземпляры впервые публично распространялись на территории Российской Федерации;</w:t>
        <w:br/>
        <w:t>в иных случаях, предусмотренных международными договорами Российской Федерации.</w:t>
      </w:r>
    </w:p>
    <w:p>
      <w:r>
        <w:rPr>
          <w:b/>
        </w:rPr>
        <w:t>Статья 1329. Организация эфирного или кабельного вещания</w:t>
      </w:r>
    </w:p>
    <w:p>
      <w:r>
        <w:t>Организацией эфирного или кабельного вещания признается юридическое лицо, самостоятельно определяющее содержание радио- и телепередач (совокупности звуков и (или) изображений или их отображений) и осуществляющее их сообщение в эфир или по кабелю своими силами или с помощью третьих лиц.</w:t>
        <w:br/>
        <w:t>(Статья в редакции Федерального закона от 12.03.2014 № 35-ФЗ)</w:t>
      </w:r>
    </w:p>
    <w:p>
      <w:r>
        <w:rPr>
          <w:b/>
        </w:rPr>
        <w:t>Статья 1330. Исключительное право на сообщение радио- или телепередач</w:t>
      </w:r>
    </w:p>
    <w:p>
      <w:r>
        <w:rPr>
          <w:b/>
        </w:rPr>
        <w:t xml:space="preserve">1. </w:t>
      </w:r>
      <w:r>
        <w:t>Организации эфирного или кабельного вещания принадлежит исключительное право использовать правомерно осуществляемое или осуществленное ею сообщение в эфир или по кабелю передач в соответствии со статьей 1229 настоящего Кодекса любым не противоречащим закону способом (исключительное право на сообщение радио- или телепередачи), в том числе способами, указанными в пункте 2 настоящей статьи. Организация эфирного или кабельного вещания может распоряжаться исключительным правом на сообщение радио- или телепередачи.</w:t>
      </w:r>
    </w:p>
    <w:p>
      <w:r>
        <w:rPr>
          <w:b/>
        </w:rPr>
        <w:t xml:space="preserve">2. </w:t>
      </w:r>
      <w:r>
        <w:t>Использованием сообщения радио- или телепередачи (вещания) считается:</w:t>
      </w:r>
    </w:p>
    <w:p>
      <w:r>
        <w:rPr>
          <w:b/>
        </w:rPr>
        <w:t xml:space="preserve">1. </w:t>
      </w:r>
      <w:r>
        <w:t>запись сообщения радио- или телепередачи, то есть фиксация звуков и (или) изображения или их отображений с помощью технических средств в какой-либо материальной форме, позволяющей осуществлять ее неоднократное восприятие, воспроизведение или сообщение;</w:t>
      </w:r>
    </w:p>
    <w:p>
      <w:r>
        <w:rPr>
          <w:b/>
        </w:rPr>
        <w:t xml:space="preserve">2. </w:t>
      </w:r>
      <w:r>
        <w:t>воспроизведение записи сообщения радио- или телепередачи, то есть изготовление одного и более экземпляра записи сообщения радио- или телепередачи либо ее части в любой материальной форме. При этом запись сообщения радио- или телепередачи на электронном носителе, в том числе запись в память ЭВМ, также считается воспроизведением. Не считается воспроизведением краткосрочная запись,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сообщения радио- или телепередачи либо передачу сообщения радио- или телепередачи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 (В редакции Федерального закона от 12.03.2014 № 35-ФЗ)</w:t>
      </w:r>
    </w:p>
    <w:p>
      <w:r>
        <w:rPr>
          <w:b/>
        </w:rPr>
        <w:t xml:space="preserve">3. </w:t>
      </w:r>
      <w:r>
        <w:t>распространение сообщения радио- или телепередачи путем продажи либо иного отчуждения оригинала или экземпляров записи сообщения радио- или телепередачи;</w:t>
      </w:r>
    </w:p>
    <w:p>
      <w:r>
        <w:rPr>
          <w:b/>
        </w:rPr>
        <w:t xml:space="preserve">4. </w:t>
      </w:r>
      <w:r>
        <w:t>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 (В редакции Федерального закона от 12.03.2014 № 35-ФЗ)</w:t>
      </w:r>
    </w:p>
    <w:p>
      <w:r>
        <w:rPr>
          <w:b/>
        </w:rPr>
        <w:t xml:space="preserve">5. </w:t>
      </w:r>
      <w:r>
        <w:t>доведение сообщения радио- или телепередачи до всеобщего сведения таким образом, что любое лицо может получить доступ к сообщению радио- или телепередачи из любого места и в любое время по собственному выбору (доведение до всеобщего сведения);</w:t>
      </w:r>
    </w:p>
    <w:p>
      <w:r>
        <w:rPr>
          <w:b/>
        </w:rPr>
        <w:t xml:space="preserve">6. </w:t>
      </w:r>
      <w:r>
        <w:t>публичное исполнение, то есть любое сообщение радио- или телепередачи с помощью технических средств в местах с платным входом независимо от того, воспринимается оно в месте сообщения или в другом месте одновременно с сообщением;</w:t>
      </w:r>
    </w:p>
    <w:p>
      <w:r>
        <w:rPr>
          <w:b/>
        </w:rPr>
        <w:t xml:space="preserve">7. </w:t>
      </w:r>
      <w:r>
        <w:t>прокат оригинала и экземпляров записи сообщения радио- или телепередачи. (Дополнение подпунктом - Федеральный закон от 12.03.2014 № 35-ФЗ)</w:t>
      </w:r>
    </w:p>
    <w:p>
      <w:r>
        <w:rPr>
          <w:b/>
        </w:rPr>
        <w:t xml:space="preserve">3. </w:t>
      </w:r>
      <w:r>
        <w:t>(Пункт утратил силу - Федеральный закон от 12.03.2014 № 35-ФЗ)</w:t>
      </w:r>
    </w:p>
    <w:p>
      <w:r>
        <w:rPr>
          <w:b/>
        </w:rPr>
        <w:t xml:space="preserve">4. </w:t>
      </w:r>
      <w:r>
        <w:t>К праву использования сообщения радио- или телепередачи соответственно применяются правила пункта 3 статьи 1317 настоящего Кодекса.</w:t>
      </w:r>
    </w:p>
    <w:p>
      <w:r>
        <w:rPr>
          <w:b/>
        </w:rPr>
        <w:t xml:space="preserve">5. </w:t>
      </w:r>
      <w:r>
        <w:t>Организации эфирного и кабельного вещания осуществляют свои права с соблюдением прав авторов произведений, прав исполнителей, а в соответствующих случаях - обладателей прав на фонограмму и прав других организаций эфирного и кабельного вещания на сообщения радио- и телепередач.</w:t>
      </w:r>
    </w:p>
    <w:p>
      <w:r>
        <w:rPr>
          <w:b/>
        </w:rPr>
        <w:t xml:space="preserve">6. </w:t>
      </w:r>
      <w:r>
        <w:t>Права организации эфирного или кабельного вещания признаются и действуют независимо от наличия и действия авторских прав, прав исполнителей, а также прав на фонограмму.</w:t>
      </w:r>
    </w:p>
    <w:p>
      <w:r>
        <w:rPr>
          <w:b/>
        </w:rPr>
        <w:t>Статья 1331. Срок действия исключительного права на сообщение радио- или телепередачи, переход этого права к правопреемникам и переход сообщения радио- или телепередачи в общественное достояние</w:t>
      </w:r>
    </w:p>
    <w:p>
      <w:r>
        <w:rPr>
          <w:b/>
        </w:rPr>
        <w:t xml:space="preserve">1. </w:t>
      </w:r>
      <w:r>
        <w:t>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w:t>
      </w:r>
    </w:p>
    <w:p>
      <w:r>
        <w:rPr>
          <w:b/>
        </w:rPr>
        <w:t xml:space="preserve">2. </w:t>
      </w:r>
      <w:r>
        <w:t>К правопреемникам организации эфирного или кабельного вещания исключительное право на сообщение радио- или телепередачи переходит в пределах оставшейся части срока, указанного в пункте 1 настоящей статьи.</w:t>
      </w:r>
    </w:p>
    <w:p>
      <w:r>
        <w:rPr>
          <w:b/>
        </w:rPr>
        <w:t xml:space="preserve">3. </w:t>
      </w:r>
      <w:r>
        <w:t>После прекращения действия исключительного права сообщение радио- или телепередачи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 (В редакции Федерального закона от 12.03.2014 № 35-ФЗ)</w:t>
      </w:r>
    </w:p>
    <w:p>
      <w:r>
        <w:rPr>
          <w:b/>
        </w:rPr>
        <w:t>Статья 1332. Действие исключительного права на сообщение радио- или телепередачи на территории Российской Федерации</w:t>
      </w:r>
    </w:p>
    <w:p>
      <w:r>
        <w:t>Исключительное право на сообщение радио- или телепередачи действует на территории Российской Федерации, если организация эфирного или кабельного вещания имеет место нахождения на территории Российской Федерации и осуществляет сообщение с помощью передатчиков, расположенных на территории Российской Федерации, а также в иных случаях, предусмотренных международными договорами Российской Федерации.</w:t>
      </w:r>
    </w:p>
    <w:p>
      <w:r>
        <w:rPr>
          <w:b/>
        </w:rPr>
        <w:t>Статья 1333. Изготовитель базы данных</w:t>
      </w:r>
    </w:p>
    <w:p>
      <w:r>
        <w:rPr>
          <w:b/>
        </w:rPr>
        <w:t xml:space="preserve">1. </w:t>
      </w:r>
      <w:r>
        <w:t>Изготовителем базы данных признается лицо, организовавшее создание базы данных и работу по сбору, обработке и расположению составляющих ее материалов. При отсутствии доказательств иного изготовителем базы данных признается гражданин или юридическое лицо, имя или наименование которых указано обычным образом на экземпляре базы данных и (или) его упаковке.</w:t>
      </w:r>
    </w:p>
    <w:p>
      <w:r>
        <w:rPr>
          <w:b/>
        </w:rPr>
        <w:t xml:space="preserve">2. </w:t>
      </w:r>
      <w:r>
        <w:t>Изготовителю базы данных принадлежат:</w:t>
        <w:br/>
        <w:t>исключительное право изготовителя базы данных;</w:t>
        <w:br/>
        <w:t>право на указание на экземплярах базы данных и (или) их упаковках своего имени или наименования;</w:t>
        <w:br/>
        <w:t>право на обнародование базы данных, то есть на осуществление действия, которое впервые делает базу данных доступной для всеобщего сведения путем ее опубликования, доведения до всеобщего сведения, сообщения в эфир или по кабелю либо иным способом. При этом опубликованием (выпуском в свет) является выпуск в обращение экземпляров базы данных с согласия изготовителя в количестве, достаточном для удовлетворения разумных потребностей публики. (Дополнение абзацем - Федеральный закон от 12.03.2014 № 35-ФЗ)</w:t>
        <w:br/>
        <w:t>Право на указание на экземплярах базы данных и (или) их упаковке своего имени или наименования действует и охраняется в течение срока действия исключительного права изготовителя базы данных. (Дополнение абзацем - Федеральный закон от 12.03.2014 № 35-ФЗ)</w:t>
      </w:r>
    </w:p>
    <w:p>
      <w:r>
        <w:rPr>
          <w:b/>
        </w:rPr>
        <w:t>Статья 1334. Исключительное право изготовителя базы данных</w:t>
      </w:r>
    </w:p>
    <w:p>
      <w:r>
        <w:rPr>
          <w:b/>
        </w:rPr>
        <w:t xml:space="preserve">1. </w:t>
      </w:r>
      <w:r>
        <w:t>Изготовителю базы данных, создание которой (включая обработку или представление соответствующих материалов) требует существенных финансовых, материальных, организационных или иных затрат, принадлежит исключительное право извлекать из базы данных материалы и осуществлять их последующее использование в любой форме и любым способом (исключительное право изготовителя базы данных). Изготовитель базы данных может распоряжаться указанным исключительным правом. При отсутствии доказательств иного базой данных, создание которой требует существенных затрат, признается база данных, содержащая не менее десяти тысяч самостоятельных информационных элементов (материалов), составляющих содержание базы данных (абзац второй пункта 2 статьи 1260).</w:t>
        <w:br/>
        <w:t>Никто не вправе извлекать из базы данных материалы и осуществлять их последующее использование без разрешения правообладателя, кроме случаев, предусмотренных настоящим Кодексом. При этом под извлечением материалов понимается перенос всего содержания базы данных или существенной части составляющих ее материалов на другой информационный носитель с использованием любых технических средств и в любой форме.</w:t>
      </w:r>
    </w:p>
    <w:p>
      <w:r>
        <w:rPr>
          <w:b/>
        </w:rPr>
        <w:t xml:space="preserve">2. </w:t>
      </w:r>
      <w:r>
        <w:t>Исключительное право изготовителя базы данных признается и действует независимо от наличия и действия авторских и иных исключительных прав изготовителя базы данных и других лиц на составляющие базу данных материалы, а также на базу данных в целом как составное произведение.</w:t>
      </w:r>
    </w:p>
    <w:p>
      <w:r>
        <w:rPr>
          <w:b/>
        </w:rPr>
        <w:t xml:space="preserve">3. </w:t>
      </w:r>
      <w:r>
        <w:t>В течение срока действия исключительного права на базу данных правообладатель по своему желанию может зарегистрировать базу данных в федеральном органе исполнительной власти по интеллектуальной собственности. К такой регистрации применяются правила статьи 1262 настоящего Кодекса. (В редакции Федерального закона от 12.03.2014 № 35-ФЗ)</w:t>
      </w:r>
    </w:p>
    <w:p>
      <w:r>
        <w:rPr>
          <w:b/>
        </w:rPr>
        <w:t>Статья 1335. Срок действия исключительного права изготовителя базы данных</w:t>
      </w:r>
    </w:p>
    <w:p>
      <w:r>
        <w:rPr>
          <w:b/>
        </w:rPr>
        <w:t xml:space="preserve">1. </w:t>
      </w:r>
      <w:r>
        <w:t>Исключительное право изготовителя базы данных возникает в момент завершения ее создания и действует в течение пятнадцати лет, считая с 1 января года, следующего за годом ее создания. Исключительное право изготовителя базы данных, обнародованной в указанный период, действует в течение пятнадцати лет, считая с 1 января года, следующего за годом ее обнародования.</w:t>
      </w:r>
    </w:p>
    <w:p>
      <w:r>
        <w:rPr>
          <w:b/>
        </w:rPr>
        <w:t xml:space="preserve">2. </w:t>
      </w:r>
      <w:r>
        <w:t>Сроки, предусмотренные пунктом 1 настоящей статьи, возобновляются при каждом обновлении базы данных.</w:t>
      </w:r>
    </w:p>
    <w:p>
      <w:r>
        <w:rPr>
          <w:b/>
        </w:rPr>
        <w:t>Статья 1335.1. Действия, не являющиеся нарушением исключительного права изготовителя базы данных</w:t>
      </w:r>
    </w:p>
    <w:p>
      <w:r>
        <w:rPr>
          <w:b/>
        </w:rPr>
        <w:t xml:space="preserve">1. </w:t>
      </w:r>
      <w:r>
        <w:t>Лицо, правомерно пользующееся обнародованной базой данных, вправе без разрешения обладателя исключительного права - изготовителя базы данных и в той мере, в которой такие действия не нарушают авторские права изготовителя базы данных и других лиц, извлекать из базы данных материалы и осуществлять их последующее использование:</w:t>
        <w:br/>
        <w:t>в целях, для которых база данных ему предоставлена, в любом объеме, если иное не предусмотрено договором;</w:t>
        <w:br/>
        <w:t>в личных, научных, образовательных целях в объеме, оправданном указанными целями;</w:t>
        <w:br/>
        <w:t>в иных целях в объеме, составляющем несущественную часть базы данных.</w:t>
        <w:br/>
        <w:t>Использование материалов, извлеченных из базы данных, способом, предполагающим получение к ним доступа неограниченного круга лиц, должно сопровождаться указанием на базу данных, из которой эти материалы извлечены.</w:t>
      </w:r>
    </w:p>
    <w:p>
      <w:r>
        <w:rPr>
          <w:b/>
        </w:rPr>
        <w:t xml:space="preserve">2. </w:t>
      </w:r>
      <w:r>
        <w:t>Совершение действий, охватываемых исключительным правом изготовителя базы данных, другим лицом не считается нарушением такого права, если это лицо докажет, что оно не могло установить личность изготовителя базы данных или что оно, исходя из обстоятельств дела, обоснованно считало, что срок действия исключительного права на базу данных истек.</w:t>
      </w:r>
    </w:p>
    <w:p>
      <w:r>
        <w:rPr>
          <w:b/>
        </w:rPr>
        <w:t xml:space="preserve">3. </w:t>
      </w:r>
      <w:r>
        <w:t>Не допускается неоднократное извлечение или использование материалов, составляющих несущественную часть базы данных, если такие действия противоречат нормальному использованию базы данных и ущемляют необоснованным образом законные интересы изготовителя базы данных.</w:t>
      </w:r>
    </w:p>
    <w:p>
      <w:r>
        <w:rPr>
          <w:b/>
        </w:rPr>
        <w:t xml:space="preserve">4. </w:t>
      </w:r>
      <w:r>
        <w:t>Изготовитель базы данных не может запрещать использование отдельных материалов, хотя и содержащихся в базе данных, но правомерно полученных использующим их лицом из иных, чем эта база данных, источников.</w:t>
        <w:br/>
        <w:t>(Дополнение статьей - Федеральный закон от 12.03.2014 № 35-ФЗ)</w:t>
      </w:r>
    </w:p>
    <w:p>
      <w:r>
        <w:rPr>
          <w:b/>
        </w:rPr>
        <w:t>Статья 1336. Действие исключительного права изготовителя базы данных на территории Российской Федерации</w:t>
      </w:r>
    </w:p>
    <w:p>
      <w:r>
        <w:rPr>
          <w:b/>
        </w:rPr>
        <w:t xml:space="preserve">1. </w:t>
      </w:r>
      <w:r>
        <w:t>Исключительное право изготовителя базы данных действует на территории Российской Федерации в случаях, когда:</w:t>
        <w:br/>
        <w:t>изготовитель базы данных является гражданином Российской Федерации или российским юридическим лицом;</w:t>
        <w:br/>
        <w:t>изготовитель базы данных является иностранным гражданином или иностранным юридическим лицом при условии, что законодательством соответствующего иностранного государства предоставляется на его территории охрана исключительному праву изготовителя базы данных, изготовителем которой является гражданин Российской Федерации или российское юридическое лицо;</w:t>
        <w:br/>
        <w:t>в иных случаях, предусмотренных международными договорами Российской Федерации.</w:t>
      </w:r>
    </w:p>
    <w:p>
      <w:r>
        <w:rPr>
          <w:b/>
        </w:rPr>
        <w:t xml:space="preserve">2. </w:t>
      </w:r>
      <w:r>
        <w:t>Если изготовитель базы данных является лицом без гражданства, в зависимости от того, имеет это лицо место жительства на территории Российской Федерации или иностранного государства, соответственно применяются правила пункта 1 настоящей статьи, относящиеся к гражданам Российской Федерации или иностранным гражданам.</w:t>
      </w:r>
    </w:p>
    <w:p>
      <w:r>
        <w:rPr>
          <w:b/>
        </w:rPr>
        <w:t>Статья 1337. Публикатор</w:t>
      </w:r>
    </w:p>
    <w:p>
      <w:r>
        <w:rPr>
          <w:b/>
        </w:rPr>
        <w:t xml:space="preserve">1. </w:t>
      </w:r>
      <w:r>
        <w:t>Публикатором признается гражданин, который правомерно обнародовал или организовал обнародование произведения науки, литературы или искусства, ранее не обнародованного и перешедшего в общественное достояние (статья 1282) либо находящегося в общественном достоянии в силу того, что оно не охранялось авторским правом.</w:t>
      </w:r>
    </w:p>
    <w:p>
      <w:r>
        <w:rPr>
          <w:b/>
        </w:rPr>
        <w:t xml:space="preserve">2. </w:t>
      </w:r>
      <w:r>
        <w:t>Права публикатора распространяются на произведения, которые независимо от времени их создания могли быть признаны объектами авторского права в соответствии с правилами статьи 1259 настоящего Кодекса.</w:t>
      </w:r>
    </w:p>
    <w:p>
      <w:r>
        <w:rPr>
          <w:b/>
        </w:rPr>
        <w:t xml:space="preserve">3. </w:t>
      </w:r>
      <w:r>
        <w:t>Положения, предусмотренные настоящим параграфом, не распространяются на произведения, находящиеся в государственных и муниципальных архивах.</w:t>
      </w:r>
    </w:p>
    <w:p>
      <w:r>
        <w:rPr>
          <w:b/>
        </w:rPr>
        <w:t>Статья 1338. Права публикатора</w:t>
      </w:r>
    </w:p>
    <w:p>
      <w:r>
        <w:rPr>
          <w:b/>
        </w:rPr>
        <w:t xml:space="preserve">1. </w:t>
      </w:r>
      <w:r>
        <w:t>Публикатору принадлежат:</w:t>
      </w:r>
    </w:p>
    <w:p>
      <w:r>
        <w:rPr>
          <w:b/>
        </w:rPr>
        <w:t xml:space="preserve">1. </w:t>
      </w:r>
      <w:r>
        <w:t>исключительное право публикатора на обнародованное им произведение (пункт 1 статьи 1339);</w:t>
      </w:r>
    </w:p>
    <w:p>
      <w:r>
        <w:rPr>
          <w:b/>
        </w:rPr>
        <w:t xml:space="preserve">2. </w:t>
      </w:r>
      <w:r>
        <w:t>право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w:t>
      </w:r>
    </w:p>
    <w:p>
      <w:r>
        <w:rPr>
          <w:b/>
        </w:rPr>
        <w:t xml:space="preserve">2. </w:t>
      </w:r>
      <w:r>
        <w:t>При обнародовании произведения публикатор обязан соблюдать условия, предусмотренные пунктом 3 статьи 1268 настоящего Кодекса.</w:t>
      </w:r>
    </w:p>
    <w:p>
      <w:r>
        <w:rPr>
          <w:b/>
        </w:rPr>
        <w:t xml:space="preserve">3. </w:t>
      </w:r>
      <w:r>
        <w:t>Публикатор в течение срока действия исключительного права публикатора на произведение обладает правомочиями, указанными в абзаце втором пункта 1 статьи 1266 настоящего Кодекса. Такими же правомочиями обладает лицо, к которому перешло исключительное право публикатора на произведение.</w:t>
      </w:r>
    </w:p>
    <w:p>
      <w:r>
        <w:rPr>
          <w:b/>
        </w:rPr>
        <w:t>Статья 1339. Исключительное право публикатора на произведение</w:t>
      </w:r>
    </w:p>
    <w:p>
      <w:r>
        <w:rPr>
          <w:b/>
        </w:rPr>
        <w:t xml:space="preserve">1. </w:t>
      </w:r>
      <w:r>
        <w:t>Публикатору произведения принадлежит исключительное право использовать произведение в соответствии со статьей 1229 настоящего Кодекса (исключительное право публикатора на произведение) способами, предусмотренными подпунктами 1 - 81 и 11 пункта 2 статьи 1270 настоящего Кодекса. Публикатор произведения может распоряжаться указанным исключительным правом. (В редакции Федерального закона от 12.03.2014 № 35-ФЗ)</w:t>
      </w:r>
    </w:p>
    <w:p>
      <w:r>
        <w:rPr>
          <w:b/>
        </w:rPr>
        <w:t xml:space="preserve">2. </w:t>
      </w:r>
      <w:r>
        <w:t>Исключительное право публикатора на произведение признается и в том случае, когда произведение было обнародовано публикатором в переводе или в виде иной переработки. Исключительное право публикатора на произведение признается и действует независимо от наличия и действия авторского права публикатора или других лиц на перевод или иную переработку произведения.</w:t>
      </w:r>
    </w:p>
    <w:p>
      <w:r>
        <w:rPr>
          <w:b/>
        </w:rPr>
        <w:t>Статья 1340. Срок действия исключительного права публикатора на произведение</w:t>
      </w:r>
    </w:p>
    <w:p>
      <w:r>
        <w:rPr>
          <w:b/>
        </w:rPr>
        <w:t xml:space="preserve">1. </w:t>
      </w:r>
      <w:r>
        <w:t>Исключительное право публикатора на произведение возникает в момент обнародования этого произведения и действует в течение двадцати пяти лет, считая с 1 января года, следующего за годом его обнародования.</w:t>
      </w:r>
    </w:p>
    <w:p>
      <w:r>
        <w:rPr>
          <w:b/>
        </w:rPr>
        <w:t xml:space="preserve">2. </w:t>
      </w:r>
      <w:r>
        <w:t>После прекращения действия исключительного права публикатора произведение может свободно использоваться любым лицом без чьего-либо согласия или разрешения и без выплаты вознаграждения.</w:t>
        <w:br/>
        <w:t>(Статья в редакции Федерального закона от 12.03.2014 № 35-ФЗ)</w:t>
      </w:r>
    </w:p>
    <w:p>
      <w:r>
        <w:rPr>
          <w:b/>
        </w:rPr>
        <w:t>Статья 1341. Действие исключительного права публикатора на произведение на территории Российской Федерации</w:t>
      </w:r>
    </w:p>
    <w:p>
      <w:r>
        <w:rPr>
          <w:b/>
        </w:rPr>
        <w:t xml:space="preserve">1. </w:t>
      </w:r>
      <w:r>
        <w:t>Исключительное право публикатора распространяется на произведение:</w:t>
      </w:r>
    </w:p>
    <w:p>
      <w:r>
        <w:rPr>
          <w:b/>
        </w:rPr>
        <w:t xml:space="preserve">1. </w:t>
      </w:r>
      <w:r>
        <w:t>обнародованное на территории Российской Федерации, независимо от гражданства публикатора;</w:t>
      </w:r>
    </w:p>
    <w:p>
      <w:r>
        <w:rPr>
          <w:b/>
        </w:rPr>
        <w:t xml:space="preserve">2. </w:t>
      </w:r>
      <w:r>
        <w:t>обнародованное за пределами территории Российской Федерации гражданином Российской Федерации;</w:t>
      </w:r>
    </w:p>
    <w:p>
      <w:r>
        <w:rPr>
          <w:b/>
        </w:rPr>
        <w:t xml:space="preserve">3. </w:t>
      </w:r>
      <w:r>
        <w:t>обнародованное за пределами территории Российской Федерации иностранным гражданином или лицом без гражданства, при условии, что законодательством иностранного государства, в котором обнародовано произведение, предоставляется на его территории охрана исключительному праву публикатора, являющегося гражданином Российской Федерации;</w:t>
      </w:r>
    </w:p>
    <w:p>
      <w:r>
        <w:rPr>
          <w:b/>
        </w:rPr>
        <w:t xml:space="preserve">4. </w:t>
      </w:r>
      <w:r>
        <w:t>в иных случаях, предусмотренных международными договорами Российской Федерации.</w:t>
      </w:r>
    </w:p>
    <w:p>
      <w:r>
        <w:rPr>
          <w:b/>
        </w:rPr>
        <w:t xml:space="preserve">2. </w:t>
      </w:r>
      <w:r>
        <w:t>В случае, указанном в подпункте 3 пункта 1 настоящей статьи, срок действия исключительного права публикатора на произведение на территории Российской Федерации не может превышать срок действия исключительного права публикатора на произведение, установленный в государстве, на территории которого имел место юридический факт, послуживший основанием для приобретения такого исключительного права.</w:t>
      </w:r>
    </w:p>
    <w:p>
      <w:r>
        <w:rPr>
          <w:b/>
        </w:rPr>
        <w:t>Статья 1342. Досрочное прекращение исключительного права публикатора на произведение</w:t>
      </w:r>
    </w:p>
    <w:p>
      <w:r>
        <w:t>Исключительное право публикатора на произведение может быть прекращено досрочно в судебном порядке по иску заинтересованного лица, если при использовании произведения правообладатель нарушает требования настоящего Кодекса в отношении охраны авторства, имени автора или неприкосновенности произведения.</w:t>
      </w:r>
    </w:p>
    <w:p>
      <w:r>
        <w:rPr>
          <w:b/>
        </w:rPr>
        <w:t>Статья 1343. Отчуждение оригинала произведения и исключительное право публикатора на произведение</w:t>
      </w:r>
    </w:p>
    <w:p>
      <w:r>
        <w:rPr>
          <w:b/>
        </w:rPr>
        <w:t xml:space="preserve">1. </w:t>
      </w:r>
      <w:r>
        <w:t>При отчуждении оригинала произведения (рукописи, оригинала произведения живописи, скульптуры или другого подобного произведения) его собственником, обладающим исключительным правом публикатора на отчуждаемое произведение, это исключительное право переходит к приобретателю оригинала произведения, если договором не предусмотрено иное.</w:t>
      </w:r>
    </w:p>
    <w:p>
      <w:r>
        <w:rPr>
          <w:b/>
        </w:rPr>
        <w:t xml:space="preserve">2. </w:t>
      </w:r>
      <w:r>
        <w:t>Если исключительное право публикатора на произведение не перешло к приобретателю оригинала произведения, приобретатель вправе без согласия обладателя исключительного права публикатора использовать оригинал произведения способами, указанными в пункте 2 статьи 1291 настоящего Кодекса. (В редакции Федерального закона от 12.03.2014 № 35-ФЗ)</w:t>
      </w:r>
    </w:p>
    <w:p>
      <w:r>
        <w:rPr>
          <w:b/>
        </w:rPr>
        <w:t>Статья 1344. Распространение оригинала или экземпляров произведения, охраняемого исключительным правом публикатора</w:t>
      </w:r>
    </w:p>
    <w:p>
      <w:r>
        <w:t>Если оригинал или экземпляры произведения, обнародованного в соответствии с настоящим параграфом, правомерно введены в гражданский оборот путем их продажи или иного отчуждения, дальнейшее распространение оригинала или экземпляров допускается без согласия публикатора и без выплаты ему вознаграждения.</w:t>
      </w:r>
    </w:p>
    <w:p>
      <w:pPr>
        <w:pStyle w:val="Heading3"/>
      </w:pPr>
      <w:r>
        <w:t>Патентное право</w:t>
      </w:r>
    </w:p>
    <w:p>
      <w:r>
        <w:rPr>
          <w:b/>
        </w:rPr>
        <w:t>Статья 1345. Патентные права</w:t>
      </w:r>
    </w:p>
    <w:p>
      <w:r>
        <w:rPr>
          <w:b/>
        </w:rPr>
        <w:t xml:space="preserve">1. </w:t>
      </w:r>
      <w:r>
        <w:t>Интеллектуальные права на изобретения, полезные модели и промышленные образцы являются патентными правами.</w:t>
      </w:r>
    </w:p>
    <w:p>
      <w:r>
        <w:rPr>
          <w:b/>
        </w:rPr>
        <w:t xml:space="preserve">2. </w:t>
      </w:r>
      <w:r>
        <w:t>Автору изобретения, полезной модели или промышленного образца принадлежат следующие права:</w:t>
      </w:r>
    </w:p>
    <w:p>
      <w:r>
        <w:rPr>
          <w:b/>
        </w:rPr>
        <w:t xml:space="preserve">1. </w:t>
      </w:r>
      <w:r>
        <w:t>исключительное право;</w:t>
      </w:r>
    </w:p>
    <w:p>
      <w:r>
        <w:rPr>
          <w:b/>
        </w:rPr>
        <w:t xml:space="preserve">2. </w:t>
      </w:r>
      <w:r>
        <w:t>право авторства.</w:t>
      </w:r>
    </w:p>
    <w:p>
      <w:r>
        <w:rPr>
          <w:b/>
        </w:rPr>
        <w:t xml:space="preserve">3. </w:t>
      </w:r>
      <w:r>
        <w:t>В случаях, предусмотренных настоящим Кодексом,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служебное изобретение, полезную модель или промышленный образец. (В редакции Федерального закона от 12.03.2014 № 35-ФЗ)</w:t>
      </w:r>
    </w:p>
    <w:p>
      <w:r>
        <w:rPr>
          <w:b/>
        </w:rPr>
        <w:t>Статья 1346. Действие исключительных прав на изобретения, полезные модели и промышленные образцы на территории Российской Федерации</w:t>
      </w:r>
    </w:p>
    <w:p>
      <w:r>
        <w:t>На территории Российской Федерации признаются исключительные права на изобретения, полезные модели и промышленные образцы, удостоверенные патентами, выданными федеральным органом исполнительной власти по интеллектуальной собственности, а также в других случаях, предусмотренных международными договорами Российской Федерации. (В редакции Федерального закона от 05.12.2022 № 503-ФЗ)</w:t>
      </w:r>
    </w:p>
    <w:p>
      <w:r>
        <w:rPr>
          <w:b/>
        </w:rPr>
        <w:t>Статья 1347. Автор изобретения, полезной модели или промышленного образца</w:t>
      </w:r>
    </w:p>
    <w:p>
      <w:r>
        <w:t>Автором изобретения, полезной модели или промышленного образца признается гражданин, творческим трудом которого создан соответствующий результат интеллектуальной деятельности. Лицо, указанное в качестве автора в заявке на выдачу патента на изобретение, полезную модель или промышленный образец, считается автором изобретения, полезной модели или промышленного образца, если не доказано иное.</w:t>
      </w:r>
    </w:p>
    <w:p>
      <w:r>
        <w:rPr>
          <w:b/>
        </w:rPr>
        <w:t>Статья 1348. Соавторы изобретения, полезной модели или промышленного образца</w:t>
      </w:r>
    </w:p>
    <w:p>
      <w:r>
        <w:rPr>
          <w:b/>
        </w:rPr>
        <w:t xml:space="preserve">1. </w:t>
      </w:r>
      <w:r>
        <w:t>Граждане, создавшие изобретение, полезную модель или промышленный образец совместным творческим трудом, признаются соавторами.</w:t>
      </w:r>
    </w:p>
    <w:p>
      <w:r>
        <w:rPr>
          <w:b/>
        </w:rPr>
        <w:t xml:space="preserve">2. </w:t>
      </w:r>
      <w:r>
        <w:t>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w:t>
      </w:r>
    </w:p>
    <w:p>
      <w:r>
        <w:rPr>
          <w:b/>
        </w:rPr>
        <w:t xml:space="preserve">3. </w:t>
      </w:r>
      <w:r>
        <w:t>К отношениям соавторов, связанным с распределением доходов от 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правила пункта 3 статьи 1229 настоящего Кодекса.</w:t>
        <w:br/>
        <w:t>Распоряжение правом на получение патента на изобретение, полезную модель или промышленный образец осуществляется авторами совместно.</w:t>
      </w:r>
    </w:p>
    <w:p>
      <w:r>
        <w:rPr>
          <w:b/>
        </w:rPr>
        <w:t xml:space="preserve">4. </w:t>
      </w:r>
      <w:r>
        <w:t>Каждый из соавторов вправе самостоятельно принимать меры по защите своих прав на изобретение, полезную модель или промышленный образец.</w:t>
      </w:r>
    </w:p>
    <w:p>
      <w:r>
        <w:rPr>
          <w:b/>
        </w:rPr>
        <w:t>Статья 1349. Объекты патентных прав</w:t>
      </w:r>
    </w:p>
    <w:p>
      <w:r>
        <w:rPr>
          <w:b/>
        </w:rPr>
        <w:t xml:space="preserve">1. </w:t>
      </w:r>
      <w:r>
        <w:t>Объектами патентных прав являются результаты интеллектуальной деятельности в научно-технической сфере, отвечающие установленным настоящим Кодексом требованиям к изобретениям и полезным моделям, и результаты интеллектуальной деятельности в сфере дизайна, отвечающие установленным настоящим Кодексом требованиям к промышленным образцам. (В редакции Федерального закона от 12.03.2014 № 35-ФЗ)</w:t>
      </w:r>
    </w:p>
    <w:p>
      <w:r>
        <w:rPr>
          <w:b/>
        </w:rPr>
        <w:t xml:space="preserve">2. </w:t>
      </w:r>
      <w:r>
        <w:t>На изобретения, содержащие сведения, составляющие государственную тайну (секретные изобретения), положения настоящего Кодекса распространяются, если иное не предусмотрено специальными правилами статей 1401 - 1405 настоящего Кодекса и изданными в соответствии с ними иными правовыми актами.</w:t>
      </w:r>
    </w:p>
    <w:p>
      <w:r>
        <w:rPr>
          <w:b/>
        </w:rPr>
        <w:t xml:space="preserve">3. </w:t>
      </w:r>
      <w:r>
        <w:t>Полезным моделям и промышленным образцам, содержащим сведения, составляющие государственную тайну, правовая охрана в соответствии с настоящим Кодексом не предоставляется.</w:t>
      </w:r>
    </w:p>
    <w:p>
      <w:r>
        <w:rPr>
          <w:b/>
        </w:rPr>
        <w:t xml:space="preserve">4. </w:t>
      </w:r>
      <w:r>
        <w:t>Не могут быть объектами патентных прав:</w:t>
      </w:r>
    </w:p>
    <w:p>
      <w:r>
        <w:rPr>
          <w:b/>
        </w:rPr>
        <w:t xml:space="preserve">1. </w:t>
      </w:r>
      <w:r>
        <w:t>способы клонирования человека и его клон; (В редакции Федерального закона от 12.03.2014 № 35-ФЗ)</w:t>
      </w:r>
    </w:p>
    <w:p>
      <w:r>
        <w:rPr>
          <w:b/>
        </w:rPr>
        <w:t xml:space="preserve">2. </w:t>
      </w:r>
      <w:r>
        <w:t>способы модификации генетической целостности клеток зародышевой линии человека;</w:t>
      </w:r>
    </w:p>
    <w:p>
      <w:r>
        <w:rPr>
          <w:b/>
        </w:rPr>
        <w:t xml:space="preserve">3. </w:t>
      </w:r>
      <w:r>
        <w:t>использование человеческих эмбрионов в промышленных и коммерческих целях;</w:t>
      </w:r>
    </w:p>
    <w:p>
      <w:r>
        <w:rPr>
          <w:b/>
        </w:rPr>
        <w:t xml:space="preserve">4. </w:t>
      </w:r>
      <w:r>
        <w:t>результаты интеллектуальной деятельности, указанные в пункте 1 настоящей статьи, если они противоречат общественным интересам, принципам гуманности и морали. (В редакции Федерального закона от 12.03.2014 № 35-ФЗ)</w:t>
      </w:r>
    </w:p>
    <w:p>
      <w:r>
        <w:rPr>
          <w:b/>
        </w:rPr>
        <w:t>Статья 1350. Условия патентоспособности изобретения</w:t>
      </w:r>
    </w:p>
    <w:p>
      <w:r>
        <w:rPr>
          <w:b/>
        </w:rPr>
        <w:t xml:space="preserve">1. </w:t>
      </w:r>
      <w:r>
        <w:t>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в том числе к применению продукта или способа по определенному назначению. (В редакции Федерального закона от 12.03.2014 № 35-ФЗ)</w:t>
        <w:br/>
        <w:t>Изобретению предоставляется правовая охрана, если оно является новым, имеет изобретательский уровень и промышленно применимо.</w:t>
      </w:r>
    </w:p>
    <w:p>
      <w:r>
        <w:rPr>
          <w:b/>
        </w:rPr>
        <w:t xml:space="preserve">2. </w:t>
      </w:r>
      <w:r>
        <w:t>Изобретение является новым, если оно не известно из уровня техники.</w:t>
        <w:br/>
        <w:t>Изобретение имеет изобретательский уровень, если для специалиста оно явным образом не следует из уровня техники.</w:t>
        <w:br/>
        <w:t>Уровень техники для изобретения включает любые сведения, ставшие общедоступными в мире до даты приоритета изобретения. (В редакции Федерального закона от 12.03.2014 № 35-ФЗ)</w:t>
        <w:br/>
        <w:t>При установлении новизны изобретения в уровень техники также включаются при условии их более раннего приоритета все поданные в Российской Федерации другими лицами заявки на выдачу патентов на изобретения, полезные модели и промышленные образцы, с документами которых вправе ознакомиться любое лицо в соответствии с пунктами 2 и 4 статьи 1385 или пунктом 2 статьи 1394 настоящего Кодекса, и запатентованные в Российской Федерации изобретения, полезные модели и промышленные образцы. (В редакции федеральных законов от 12.03.2014 № 35-ФЗ, от 27.12.2018 № 549-ФЗ)</w:t>
      </w:r>
    </w:p>
    <w:p>
      <w:r>
        <w:rPr>
          <w:b/>
        </w:rPr>
        <w:t xml:space="preserve">3. </w:t>
      </w:r>
      <w:r>
        <w:t>Раскрытие информации, относящейся к изобретению, автором изобретения, заявителем либо любым получившим от них прямо или косвенно эту информацию лицом (в том числе в результате экспонирования изобретения на выставке), вследствие чего сведения о сущности изобретения стали общедоступными, не является обстоятельством, препятствующим признанию патентоспособности изобретения, при условии, что заявка на выдачу патента на изобретение подана в федеральный орган исполнительной власти по интеллектуальной собственности в течение двенадцати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изобретения, имели место, лежит на заявителе. (В редакции федеральных законов от 12.03.2014 № 35-ФЗ, от 23.07.2025 № 235-ФЗ)</w:t>
      </w:r>
    </w:p>
    <w:p>
      <w:r>
        <w:rPr>
          <w:b/>
        </w:rPr>
        <w:t xml:space="preserve">4. </w:t>
      </w:r>
      <w:r>
        <w:t>Изобретение является промышленно применимым, если оно может быть использовано в промышленности, сельском хозяйстве, здравоохранении, других отраслях экономики или в социальной сфере.</w:t>
      </w:r>
    </w:p>
    <w:p>
      <w:r>
        <w:rPr>
          <w:b/>
        </w:rPr>
        <w:t xml:space="preserve">5. </w:t>
      </w:r>
      <w:r>
        <w:t>Не являются изобретениями, в частности: (В редакции Федерального закона от 12.03.2014 № 35-ФЗ)</w:t>
      </w:r>
    </w:p>
    <w:p>
      <w:r>
        <w:rPr>
          <w:b/>
        </w:rPr>
        <w:t xml:space="preserve">1. </w:t>
      </w:r>
      <w:r>
        <w:t>открытия;</w:t>
      </w:r>
    </w:p>
    <w:p>
      <w:r>
        <w:rPr>
          <w:b/>
        </w:rPr>
        <w:t xml:space="preserve">2. </w:t>
      </w:r>
      <w:r>
        <w:t>научные теории и математические методы;</w:t>
      </w:r>
    </w:p>
    <w:p>
      <w:r>
        <w:rPr>
          <w:b/>
        </w:rPr>
        <w:t xml:space="preserve">3. </w:t>
      </w:r>
      <w:r>
        <w:t>решения, касающиеся только внешнего вида изделий и направленные на удовлетворение эстетических потребностей;</w:t>
      </w:r>
    </w:p>
    <w:p>
      <w:r>
        <w:rPr>
          <w:b/>
        </w:rPr>
        <w:t xml:space="preserve">4. </w:t>
      </w:r>
      <w:r>
        <w:t>правила и методы игр, интеллектуальной или хозяйственной деятельности;</w:t>
      </w:r>
    </w:p>
    <w:p>
      <w:r>
        <w:rPr>
          <w:b/>
        </w:rPr>
        <w:t xml:space="preserve">5. </w:t>
      </w:r>
      <w:r>
        <w:t>программы для ЭВМ;</w:t>
      </w:r>
    </w:p>
    <w:p>
      <w:r>
        <w:rPr>
          <w:b/>
        </w:rPr>
        <w:t xml:space="preserve">6. </w:t>
      </w:r>
      <w:r>
        <w:t>решения, заключающиеся только в представлении информации.</w:t>
        <w:br/>
        <w:t>В соответствии с настоящим пунктом исключается возможность отнесения этих объектов к изобретениям только в случае, когда заявка на выдачу патента на изобретение касается этих объектов как таковых.</w:t>
      </w:r>
    </w:p>
    <w:p>
      <w:r>
        <w:rPr>
          <w:b/>
        </w:rPr>
        <w:t xml:space="preserve">6. </w:t>
      </w:r>
      <w:r>
        <w:t>Не предоставляется правовая охрана в качестве изобретения:</w:t>
      </w:r>
    </w:p>
    <w:p>
      <w:r>
        <w:rPr>
          <w:b/>
        </w:rPr>
        <w:t xml:space="preserve">1. </w:t>
      </w:r>
      <w:r>
        <w:t>сортам растений, породам животных и биологическим способам их получения, то есть способам, полностью состоящим из скрещивания и отбора, за исключением микробиологических способов и полученных такими способами продуктов; (В редакции Федерального закона от 12.03.2014 № 35-ФЗ)</w:t>
      </w:r>
    </w:p>
    <w:p>
      <w:r>
        <w:rPr>
          <w:b/>
        </w:rPr>
        <w:t xml:space="preserve">2. </w:t>
      </w:r>
      <w:r>
        <w:t>топологиям интегральных микросхем.</w:t>
      </w:r>
    </w:p>
    <w:p>
      <w:r>
        <w:rPr>
          <w:b/>
        </w:rPr>
        <w:t>Статья 1351. Условия патентоспособности полезной модели</w:t>
      </w:r>
    </w:p>
    <w:p>
      <w:r>
        <w:rPr>
          <w:b/>
        </w:rPr>
        <w:t xml:space="preserve">1. </w:t>
      </w:r>
      <w:r>
        <w:t>В качестве полезной модели охраняется техническое решение, относящееся к устройству.</w:t>
        <w:br/>
        <w:t>Полезной модели предоставляется правовая охрана, если она является новой и промышленно применимой.</w:t>
      </w:r>
    </w:p>
    <w:p>
      <w:r>
        <w:rPr>
          <w:b/>
        </w:rPr>
        <w:t xml:space="preserve">2. </w:t>
      </w:r>
      <w:r>
        <w:t>Полезная модель является новой, если совокупность ее существенных признаков не известна из уровня техники.</w:t>
        <w:br/>
        <w:t>Уровень техники в отношении полезной модели включает любые сведения, ставшие общедоступными в мире до даты приоритета полезной модели. В уровень техники также включаются (при условии более раннего приоритета) все заявки на выдачу патента на изобретение, полезную модель или промышленный образец, которые поданы в Российской Федерации другими лицами и с документами которых вправе ознакомиться любое лицо в соответствии с пунктами 2 и 4 статьи 1385 или пунктом 2 статьи 1394 настоящего Кодекса, и запатентованные в Российской Федерации изобретения и полезные модели. (В редакции федеральных законов от 12.03.2014 № 35-ФЗ, от 27.12.2018 № 549-ФЗ)</w:t>
      </w:r>
    </w:p>
    <w:p>
      <w:r>
        <w:rPr>
          <w:b/>
        </w:rPr>
        <w:t xml:space="preserve">3. </w:t>
      </w:r>
      <w:r>
        <w:t>Раскрытие информации, относящейся к полезной модели, автором полезной модели, заявителем либо любым получившим от них прямо или косвенно эту информацию лицом (в том числе в результате экспонирования полезной модели на выставке), вследствие чего сведения о сущности полезной модели стали общедоступными, не является обстоятельством, препятствующим признанию патентоспособности полезной модели, при условии, что заявка на выдачу патента на полезную модель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полезной модели, имели место, лежит на заявителе. (В редакции Федерального закона от 12.03.2014 № 35-ФЗ)</w:t>
      </w:r>
    </w:p>
    <w:p>
      <w:r>
        <w:rPr>
          <w:b/>
        </w:rPr>
        <w:t xml:space="preserve">4. </w:t>
      </w:r>
      <w:r>
        <w:t>Полезная модель является промышленно применимой, если она может быть использована в промышленности, сельском хозяйстве, здравоохранении, других отраслях экономики или в социальной сфере.</w:t>
      </w:r>
    </w:p>
    <w:p>
      <w:r>
        <w:rPr>
          <w:b/>
        </w:rPr>
        <w:t xml:space="preserve">5. </w:t>
      </w:r>
      <w:r>
        <w:t>Не являются полезными моделями, в частности, объекты, указанные в пункте 5 статьи 1350 настоящего Кодекса.</w:t>
        <w:br/>
        <w:t>В соответствии с настоящим пунктом исключается возможность отнесения указанных объектов к полезным моделям только в случае, если заявка на выдачу патента на полезную модель касается указанных объектов как таковых.</w:t>
        <w:br/>
        <w:t>(Пункт в редакции Федерального закона от 12.03.2014 № 35-ФЗ)</w:t>
      </w:r>
    </w:p>
    <w:p>
      <w:r>
        <w:rPr>
          <w:b/>
        </w:rPr>
        <w:t xml:space="preserve">6. </w:t>
      </w:r>
      <w:r>
        <w:t>Не предоставляется правовая охрана в качестве полезной модели объектам, указанным в пункте 6 статьи 1350 настоящего Кодекса. (Дополнение пунктом - Федеральный закон от 12.03.2014 № 35-ФЗ)</w:t>
      </w:r>
    </w:p>
    <w:p>
      <w:r>
        <w:rPr>
          <w:b/>
        </w:rPr>
        <w:t>Статья 1352. Условия патентоспособности промышленного образца</w:t>
      </w:r>
    </w:p>
    <w:p>
      <w:r>
        <w:rPr>
          <w:b/>
        </w:rPr>
        <w:t xml:space="preserve">1. </w:t>
      </w:r>
      <w:r>
        <w:t>В качестве промышленного образца охраняется решение внешнего вида изделия промышленного или кустарно-ремесленного производства.</w:t>
        <w:br/>
        <w:t>Промышленному образцу предоставляется правовая охрана, если по своим существенным признакам он является новым и оригинальным.</w:t>
        <w:br/>
        <w:t>К существенным признакам промышленного образца относятся признаки, определяющие эстетические особенности внешнего вида изделия, в частности форма, конфигурация, орнамент, сочетание цветов, линий, контуры изделия, текстура или фактура материала изделия.</w:t>
        <w:br/>
        <w:t>Признаки, обусловленные исключительно технической функцией изделия, не являются охраняемыми признаками промышленного образца.</w:t>
      </w:r>
    </w:p>
    <w:p>
      <w:r>
        <w:rPr>
          <w:b/>
        </w:rPr>
        <w:t xml:space="preserve">2. </w:t>
      </w:r>
      <w:r>
        <w:t>Промышленный образец является новым, если совокупность его существенных признаков, нашедших отражение на изображениях внешнего вида изделия, не известна из сведений, ставших общедоступными в мире до даты приоритета промышленного образца.</w:t>
      </w:r>
    </w:p>
    <w:p>
      <w:r>
        <w:rPr>
          <w:b/>
        </w:rPr>
        <w:t xml:space="preserve">3. </w:t>
      </w:r>
      <w:r>
        <w:t>Промышленный образец является оригинальным, если его существенные признаки обусловлены творческим характером особенностей изделия, в частности если из сведений, ставших общедоступными в мире до даты приоритета промышленного образца, неизвестно решение внешнего вида изделия сходного назначения, производящее на информированного потребителя такое же общее впечатление, какое производит промышленный образец, нашедший отражение на изображениях внешнего вида изделия.</w:t>
      </w:r>
    </w:p>
    <w:p>
      <w:r>
        <w:rPr>
          <w:b/>
        </w:rPr>
        <w:t xml:space="preserve">4. </w:t>
      </w:r>
      <w:r>
        <w:t>При установлении новизны и оригинальности промышленного образца также учитываются (при условии более раннего приоритета) все заявки на изобретения, полезные модели, промышленные образцы и заявки на государственную регистрацию товарных знаков, знаков обслуживания, которые поданы в Российской Федерации другими лицами и с документами которых в соответствии с пунктами 2 и 4 статьи 1385, пунктом 2 статьи 1394, пунктом 1 статьи 1493 настоящего Кодекса вправе ознакомиться любое лицо. (В редакции Федерального закона от 27.12.2018 № 549-ФЗ)</w:t>
        <w:br/>
        <w:t>Раскрытие информации, относящейся к промышленному образцу, автором промышленного образца, заявителем либо любым получившим от них прямо или косвенно эту информацию лицом (в том числе в результате экспонирования промышленного образца на выставке), вследствие чего сведения о сущности промышленного образца стали общедоступными, не является обстоятельством, препятствующим признанию патентоспособности промышленного образца, при условии, что заявка на выдачу патента на промышленный образец подана в федеральный орган исполнительной власти по интеллектуальной собственности в течение двенадцати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промышленного образца, имели место, лежит на заявителе.</w:t>
      </w:r>
    </w:p>
    <w:p>
      <w:r>
        <w:rPr>
          <w:b/>
        </w:rPr>
        <w:t xml:space="preserve">5. </w:t>
      </w:r>
      <w:r>
        <w:t>Не предоставляется правовая охрана в качестве промышленного образца:</w:t>
      </w:r>
    </w:p>
    <w:p>
      <w:r>
        <w:rPr>
          <w:b/>
        </w:rPr>
        <w:t xml:space="preserve">1. </w:t>
      </w:r>
      <w:r>
        <w:t>решениям, все признаки которых обусловлены исключительно технической функцией изделия;</w:t>
      </w:r>
    </w:p>
    <w:p>
      <w:r>
        <w:rPr>
          <w:b/>
        </w:rPr>
        <w:t xml:space="preserve">2. </w:t>
      </w:r>
      <w:r>
        <w:t>решениям, способным ввести в заблуждение потребителя изделия, в том числе в отношении производителя изделия, или места производства изделия, или товара, для которого изделие служит тарой, упаковкой, этикеткой, в частности решениям, идентичным объектам, указанным в пунктах 4 - 9 статьи 1483 настоящего Кодекса, либо производящим такое же общее впечатление, либо включающим указанные объекты, если права на указанные объекты возникли ранее даты приоритета промышленного образца, за исключением случаев, если правовая охрана промышленного образца испрашивается лицом, имеющим исключительное право на такой объект. (В редакции Федерального закона от 23.05.2018 № 116-ФЗ)</w:t>
        <w:br/>
        <w:t>Предоставление правовой охраны промышленным образцам, идентичным объектам, указанным в пункте 4, подпунктах 1, 2 пункта 9 статьи 1483 настоящего Кодекса, либо производящим такое же общее впечатление, либо включающим указанные объекты, допускается с согласия собственников или уполномоченных собственниками лиц либо обладателей прав на указанные объекты.</w:t>
        <w:br/>
        <w:t>(Статья в редакции Федерального закона от 12.03.2014 № 35-ФЗ)</w:t>
      </w:r>
    </w:p>
    <w:p>
      <w:r>
        <w:rPr>
          <w:b/>
        </w:rPr>
        <w:t>Статья 1353. Государственная регистрация изобретений, полезных моделей и промышленных образцов</w:t>
      </w:r>
    </w:p>
    <w:p>
      <w:r>
        <w:t>Исключительное право на изобретение, полезную модель или промышленный образец признается и охраняется при условии государственной регистрации соответствующих изобретения, полезной модели или промышленного образца, на основании которой федеральный орган исполнительной власти по интеллектуальной собственности выдает патент на изобретение, полезную модель или промышленный образец.</w:t>
      </w:r>
    </w:p>
    <w:p>
      <w:r>
        <w:rPr>
          <w:b/>
        </w:rPr>
        <w:t>Статья 1354. Патент на изобретение, полезную модель или промышленный образец</w:t>
      </w:r>
    </w:p>
    <w:p>
      <w:r>
        <w:rPr>
          <w:b/>
        </w:rPr>
        <w:t xml:space="preserve">1. </w:t>
      </w:r>
      <w:r>
        <w:t>Патент на изобретение, полезную модель или промышленный образец удостоверяет приоритет изобретения, полезной модели или промышленного образца, авторство и исключительное право на изобретение, полезную модель или промышленный образец.</w:t>
      </w:r>
    </w:p>
    <w:p>
      <w:r>
        <w:rPr>
          <w:b/>
        </w:rPr>
        <w:t xml:space="preserve">2. </w:t>
      </w:r>
      <w:r>
        <w:t>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использоваться описание и чертежи, а также трехмерные модели изобретения и полезной модели в электронной форме (пункт 2 статьи 1375 и пункт 2 статьи 1376). (В редакции Федерального закона от 20.07.2020 № 217-ФЗ)</w:t>
      </w:r>
    </w:p>
    <w:p>
      <w:r>
        <w:rPr>
          <w:b/>
        </w:rPr>
        <w:t xml:space="preserve">3. </w:t>
      </w:r>
      <w:r>
        <w:t>Охрана интеллектуальных прав на промышленный образец предоставляется на основании патента в объеме, определяемом совокупностью существенных признаков промышленного образца, нашедших отражение на изображениях внешнего вида изделия, содержащихся в патенте на промышленный образец. (В редакции Федерального закона от 12.03.2014 № 35-ФЗ)</w:t>
      </w:r>
    </w:p>
    <w:p>
      <w:r>
        <w:rPr>
          <w:b/>
        </w:rPr>
        <w:t>Статья 1355. Государственное стимулирование создания и использования изобретений, полезных моделей и промышленных образцов</w:t>
      </w:r>
    </w:p>
    <w:p>
      <w:r>
        <w:t>Государство стимулирует создание и использование изобретений, полезных моделей и промышленных образцов, предоставляет их авторам, а также патентообладателям и лицензиатам, использующим соответствующие изобретения, полезные модели и промышленные образцы, льготы в соответствии с законодательством Российской Федерации.</w:t>
      </w:r>
    </w:p>
    <w:p>
      <w:r>
        <w:rPr>
          <w:b/>
        </w:rPr>
        <w:t>Статья 1356. Право авторства на изобретение, полезную модель или промышленный образец</w:t>
      </w:r>
    </w:p>
    <w:p>
      <w:r>
        <w:t>Право авторства, то есть право признаваться автором изобретения, полезной модели или промышленного образца, неотчуждаемо и непередаваемо, в том числе при передаче другому лицу или переходе к нему исключительного права на изобретение, полезную модель или промышленный образец и при предоставлении другому лицу права его использования. Отказ от этого права ничтожен.</w:t>
      </w:r>
    </w:p>
    <w:p>
      <w:r>
        <w:rPr>
          <w:b/>
        </w:rPr>
        <w:t>Статья 1357. Право на получение патента на изобретение, полезную модель или промышленный образец</w:t>
      </w:r>
    </w:p>
    <w:p>
      <w:r>
        <w:rPr>
          <w:b/>
        </w:rPr>
        <w:t xml:space="preserve">1. </w:t>
      </w:r>
      <w:r>
        <w:t>Право на получение патента на изобретение, полезную модель или промышленный образец первоначально принадлежит автору изобретения, полезной модели или промышленного образца.</w:t>
      </w:r>
    </w:p>
    <w:p>
      <w:r>
        <w:rPr>
          <w:b/>
        </w:rPr>
        <w:t xml:space="preserve">2. </w:t>
      </w:r>
      <w:r>
        <w:t>Право на получение патента на изобретение, полезную модель или промышленный образец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том числе по трудовому договору.</w:t>
      </w:r>
    </w:p>
    <w:p>
      <w:r>
        <w:rPr>
          <w:b/>
        </w:rPr>
        <w:t xml:space="preserve">3. </w:t>
      </w:r>
      <w:r>
        <w:t>Договор об отчуждении права на получение патента на изобретение, полезную модель или промышленный образец должен быть заключен в письменной форме. Несоблюдение письменной формы влечет недействительность договора.</w:t>
      </w:r>
    </w:p>
    <w:p>
      <w:r>
        <w:rPr>
          <w:b/>
        </w:rPr>
        <w:t xml:space="preserve">4. </w:t>
      </w:r>
      <w:r>
        <w:t>Если соглашением сторон договора об отчуждении права на получение патента на изобретение, полезную модель или промышленный образец не предусмотрено иное, риск непатентоспособности несет приобретатель такого права.</w:t>
      </w:r>
    </w:p>
    <w:p>
      <w:r>
        <w:rPr>
          <w:b/>
        </w:rPr>
        <w:t>Статья 1358. Исключительное право на изобретение, полезную модель или промышленный образец</w:t>
      </w:r>
    </w:p>
    <w:p>
      <w:r>
        <w:rPr>
          <w:b/>
        </w:rPr>
        <w:t xml:space="preserve">1. </w:t>
      </w:r>
      <w:r>
        <w:t>Патентообладателю принадлежит исключительное право использования изобретения, полезной модели или промышленного образца в соответствии со статьей 1229 настоящего Кодекса любым не противоречащим закону способом (исключительное право на изобретение, полезную модель или промышленный образец), в том числе способами, предусмотренными пунктом 2 настоящей статьи. Патентообладатель может распоряжаться исключительным правом на изобретение, полезную модель или промышленный образец.</w:t>
      </w:r>
    </w:p>
    <w:p>
      <w:r>
        <w:rPr>
          <w:b/>
        </w:rPr>
        <w:t xml:space="preserve">2. </w:t>
      </w:r>
      <w:r>
        <w:t>Использованием изобретения, полезной модели или промышленного образца считается, в частности:</w:t>
      </w:r>
    </w:p>
    <w:p>
      <w:r>
        <w:rPr>
          <w:b/>
        </w:rPr>
        <w:t xml:space="preserve">1. </w:t>
      </w:r>
      <w:r>
        <w:t>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w:t>
      </w:r>
    </w:p>
    <w:p>
      <w:r>
        <w:rPr>
          <w:b/>
        </w:rPr>
        <w:t xml:space="preserve">2. </w:t>
      </w:r>
      <w:r>
        <w:t>совершение действий, предусмотренных подпунктом 1 настоящего пункта, в отношении продукта, полученного непосредственно запатентованным способом. Если продукт, получаемый запатентованным способом, является новым, идентичный продукт считается полученным путем использования запатентованного способа, поскольку не доказано иное;</w:t>
      </w:r>
    </w:p>
    <w:p>
      <w:r>
        <w:rPr>
          <w:b/>
        </w:rPr>
        <w:t xml:space="preserve">3. </w:t>
      </w:r>
      <w:r>
        <w:t>совершение действий, предусмотренных подпунктом 1 настоящего пункта, в отношении устройства, при функционировании (эксплуатации) которого в соответствии с его назначением автоматически осуществляется запатентованный способ;</w:t>
      </w:r>
    </w:p>
    <w:p>
      <w:r>
        <w:rPr>
          <w:b/>
        </w:rPr>
        <w:t xml:space="preserve">4. </w:t>
      </w:r>
      <w:r>
        <w:t>совершение действий, предусмотренных подпунктом 1 настоящего пункта, в отношении продукта, предназначенного для его применения в соответствии с назначением, указанным в формуле изобретения, при охране изобретения в виде применения продукта по определенному назначению;</w:t>
      </w:r>
    </w:p>
    <w:p>
      <w:r>
        <w:rPr>
          <w:b/>
        </w:rPr>
        <w:t xml:space="preserve">5. </w:t>
      </w:r>
      <w:r>
        <w:t>осуществление способа, в котором используется изобретение, в том числе путем применения этого способа.</w:t>
      </w:r>
    </w:p>
    <w:p>
      <w:r>
        <w:rPr>
          <w:b/>
        </w:rPr>
        <w:t xml:space="preserve">3. </w:t>
      </w:r>
      <w:r>
        <w:t>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известным в качестве такового в данной области техники до даты приоритета изобретения.</w:t>
        <w:br/>
        <w:t>Полезная модель признается использованной в продукте, если продукт содержит каждый признак полезной модели, приведенный в независимом пункте содержащейся в патенте формулы полезной модели.</w:t>
        <w:br/>
        <w:t>При установлении использования изобретения или полезной модели толкование формулы изобретения или полезной модели осуществляется в соответствии с пунктом 2 статьи 1354 настоящего Кодекса.</w:t>
        <w:br/>
        <w:t>Промышленный образец признается использованным в изделии, если это изделие содержит все существенные признаки промышленного образца или совокупность признаков, производящую на информированного потребителя такое же общее впечатление, какое производит запатентованный промышленный образец, при условии, что изделия имеют сходное назначение.</w:t>
      </w:r>
    </w:p>
    <w:p>
      <w:r>
        <w:rPr>
          <w:b/>
        </w:rPr>
        <w:t xml:space="preserve">4. </w:t>
      </w:r>
      <w:r>
        <w:t>Если при использовании изобретения или полезной модели используется также каждый признак, приведенный в независимом пункте содержащейся в патенте формулы другого изобретения, либо признак, эквивалентный ему и ставший известным в качестве такового в данной области техники до даты приоритета другого изобретения, либо каждый признак, приведенный в независимом пункте содержащейся в патенте формулы другой полезной модели, а при использовании промышленного образца каждый существенный признак другого промышленного образца или совокупность признаков другого промышленного образца, производящая на информированного потребителя такое же общее впечатление, какое производит промышленный образец, при условии, что изделия имеют сходное назначение, другое изобретение, другая полезная модель или другой промышленный образец также признаются использованными.</w:t>
      </w:r>
    </w:p>
    <w:p>
      <w:r>
        <w:rPr>
          <w:b/>
        </w:rPr>
        <w:t xml:space="preserve">5. </w:t>
      </w:r>
      <w:r>
        <w:t>Если обладателями патента на изобретение, полезную модель или промышленный образец являются два и более лица, к отношениям между ними соответственно применяются правила пунктов 2 и 3 статьи 1348 настоящего Кодекса независимо от того, является ли кто-либо из патентообладателей автором этого результата интеллектуальной деятельности.</w:t>
        <w:br/>
        <w:t>(Статья в редакции Федерального закона от 12.03.2014 № 35-ФЗ)</w:t>
      </w:r>
    </w:p>
    <w:p>
      <w:r>
        <w:rPr>
          <w:b/>
        </w:rPr>
        <w:t>Статья 1358.1. Зависимое изобретение, зависимая полезная модель, зависимый промышленный образец</w:t>
      </w:r>
    </w:p>
    <w:p>
      <w:r>
        <w:rPr>
          <w:b/>
        </w:rPr>
        <w:t xml:space="preserve">1. </w:t>
      </w:r>
      <w:r>
        <w:t>Изобретение, полезная модель, промышленный образец, использование которых в продукте или способе невозможно без использования охраняемых патентом и имеющих более ранний приоритет другого изобретения, другой полезной модели или другого промышленного образца, соответственно являются зависимым изобретением, зависимой полезной моделью, зависимым промышленным образцом.</w:t>
        <w:br/>
        <w:t>Зависимым изобретением, в частности, является изобретение, охраняемое в виде применения по определенному назначению продукта, в котором используется охраняемое патентом и имеющее более ранний приоритет другое изобретение.</w:t>
        <w:br/>
        <w:t>Изобретение или полезная модель, относящиеся к продукту или способу, также являются зависимыми, если формула такого изобретения или такой полезной модели отличается от формулы другого запатентованного изобретения или другой запатентованной полезной модели, имеющих более ранний приоритет, только назначением продукта или способа.</w:t>
      </w:r>
    </w:p>
    <w:p>
      <w:r>
        <w:rPr>
          <w:b/>
        </w:rPr>
        <w:t xml:space="preserve">2. </w:t>
      </w:r>
      <w:r>
        <w:t>Изобретение, полезная модель или промышленный образец не могут быть использованы без разрешения обладателя патента на другое изобретение, другую полезную модель или другой промышленный образец, по отношению к которым они являются зависимыми.</w:t>
        <w:br/>
        <w:t>(Дополнение статьей - Федеральный закон от 12.03.2014 № 35-ФЗ)</w:t>
      </w:r>
    </w:p>
    <w:p>
      <w:r>
        <w:rPr>
          <w:b/>
        </w:rPr>
        <w:t>Статья 1359. Действия, не являющиеся нарушением исключительного права на изобретение, полезную модель или промышленный образец</w:t>
      </w:r>
    </w:p>
    <w:p>
      <w:r>
        <w:t>Не являются нарушением исключительного права на изобретение, полезную модель или промышленный образец:</w:t>
      </w:r>
    </w:p>
    <w:p>
      <w:r>
        <w:rPr>
          <w:b/>
        </w:rPr>
        <w:t xml:space="preserve">1. </w:t>
      </w:r>
      <w:r>
        <w:t>применение продукта, в котором использованы изобретение или полезная модель, и применение изделия, в котором использован промышленный образец, в конструкции, во вспомогательном оборудовании либо при эксплуатации транспортных средств (водного, воздушного, автомобильного и железнодорожного транспорта) или космической техники иностранных государств при условии, что эти транспортные средства или эта космическая техника временно или случайно находятся на территории Российской Федерации и указанные продукт или изделие применяются исключительно для нужд транспортных средств или космической техники. Такое действие не признается нарушением исключительного права в отношении транспортных средств или космической техники тех иностранных государств, которые предоставляют такие же права в отношении транспортных средств или космической техники, зарегистрированных в Российской Федерации;</w:t>
      </w:r>
    </w:p>
    <w:p>
      <w:r>
        <w:rPr>
          <w:b/>
        </w:rPr>
        <w:t xml:space="preserve">2. </w:t>
      </w:r>
      <w:r>
        <w:t>проведение научного исследования продукта или способа, в которых использованы изобретение или полезная модель, либо научного исследования изделия, в котором использован промышленный образец, либо проведение эксперимента над такими продуктом, способом или изделием;</w:t>
      </w:r>
    </w:p>
    <w:p>
      <w:r>
        <w:rPr>
          <w:b/>
        </w:rPr>
        <w:t xml:space="preserve">3. </w:t>
      </w:r>
      <w:r>
        <w:t>использование изобретения, полезной модели или промышленного образца при чрезвычайных обстоятельствах (стихийных бедствиях, катастрофах, авариях) с уведомлением о таком использовании патентообладателя в кратчайший срок и с последующей выплатой ему соразмерной компенсации;</w:t>
      </w:r>
    </w:p>
    <w:p>
      <w:r>
        <w:rPr>
          <w:b/>
        </w:rPr>
        <w:t xml:space="preserve">4. </w:t>
      </w:r>
      <w:r>
        <w:t>использование изобретения, полезной модели или промышленного образца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прибыли или дохода;</w:t>
      </w:r>
    </w:p>
    <w:p>
      <w:r>
        <w:rPr>
          <w:b/>
        </w:rPr>
        <w:t xml:space="preserve">5. </w:t>
      </w:r>
      <w:r>
        <w:t>разовое изготовление в аптеках по рецептам врачей лекарственных средств с использованием изобретения;</w:t>
      </w:r>
    </w:p>
    <w:p>
      <w:r>
        <w:rPr>
          <w:b/>
        </w:rPr>
        <w:t xml:space="preserve">6. </w:t>
      </w:r>
      <w:r>
        <w:t>ввоз на территорию Российской Федерации,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если этот продукт или это изделие ранее были введены в гражданский оборот на территории Российской Федерации патентообладателем или иным лицом с разрешения патентообладателя либо без его разрешения, но при условии, что такое введение в гражданский оборот было осуществлено правомерно в случаях, установленных настоящим Кодексом. (В редакции Федерального закона от 12.03.2014 № 35-ФЗ)</w:t>
      </w:r>
    </w:p>
    <w:p>
      <w:r>
        <w:rPr>
          <w:b/>
        </w:rPr>
        <w:t>Статья 1360. Использование изобретения, полезной модели или промышленного образца в интересах национальной безопасности</w:t>
      </w:r>
    </w:p>
    <w:p>
      <w:r>
        <w:rPr>
          <w:b/>
        </w:rPr>
        <w:t xml:space="preserve">1. </w:t>
      </w:r>
      <w:r>
        <w:t>Правительство Российской Федерации имеет право в случае крайней необходимости, связанной с обеспечением обороны и безопасности государства, охраной жизни и здоровья граждан, принять решение об использовании изобретения, полезной модели или промышленного образца без согласия патентообладателя с уведомлением его об этом в кратчайший срок и с выплатой ему соразмерной компенсации.</w:t>
      </w:r>
    </w:p>
    <w:p>
      <w:r>
        <w:rPr>
          <w:b/>
        </w:rPr>
        <w:t xml:space="preserve">2. </w:t>
      </w:r>
      <w:r>
        <w:t>Методика определения размера компенсации и порядок ее выплаты утверждаются Правительством Российской Федерации.</w:t>
        <w:br/>
        <w:t>(Статья в редакции Федерального закона от 30.04.2021 № 107-ФЗ)</w:t>
      </w:r>
    </w:p>
    <w:p>
      <w:r>
        <w:rPr>
          <w:b/>
        </w:rPr>
        <w:t>Статья 1360.1. Использование изобретения для производства лекарственного средства в целях его экспорта в соответствии с международным договором Российской Федерации</w:t>
      </w:r>
    </w:p>
    <w:p>
      <w:r>
        <w:rPr>
          <w:b/>
        </w:rPr>
        <w:t xml:space="preserve">1. </w:t>
      </w:r>
      <w:r>
        <w:t>Правительство Российской Федерации вправе в случаях и на условиях, предусмотренных международным договором Российской Федерации, принять решение 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 с уведомлением его об этом в кратчайший срок и с выплатой ему соразмерной компенсации. Указанное решение должно содержать сведения об объеме производства лекарственного средства, определяемом потребностями иностранного государства, на территорию которого лекарственное средство подлежит экспорту. Упаковка такого лекарственного средства должна иметь специальное обозначение.</w:t>
      </w:r>
    </w:p>
    <w:p>
      <w:r>
        <w:rPr>
          <w:b/>
        </w:rPr>
        <w:t xml:space="preserve">2. </w:t>
      </w:r>
      <w:r>
        <w:t>Порядок направления уведомления, указанного в пункте 1 настоящей статьи, основания и порядок принятия решения об использовании изобретения для производства на территории Российской Федерации лекарственного средства в целях его экспорта и прекращения его действия, порядок определения срока действия решения, а также методика определения размера компенсации и порядок ее выплаты утверждаются Правительством Российской Федерации в соответствии с международным договором Российской Федерации.</w:t>
        <w:br/>
        <w:t>(Дополнение статьей - Федеральный закон от 11.06.2021 № 212-ФЗ)</w:t>
      </w:r>
    </w:p>
    <w:p>
      <w:r>
        <w:rPr>
          <w:b/>
        </w:rPr>
        <w:t>Статья 1361. Право преждепользования на изобретение, полезную модель или промышленный образец</w:t>
      </w:r>
    </w:p>
    <w:p>
      <w:r>
        <w:rPr>
          <w:b/>
        </w:rPr>
        <w:t xml:space="preserve">1. </w:t>
      </w:r>
      <w:r>
        <w:t>Лицо, которое до даты приоритета изобретения, полезной модели или промышленного образца (статьи 1381 и 1382) добросовестно использовало на территории Российской Федерации созданное независимо от автора тождественное решение или решение, отличающееся от изобретения только эквивалентными признаками (пункт 3 статьи 1358), либо сделало необходимые к этому приготовления, сохраняет право на дальнейшее безвозмездное использование тождественного решения без расширения объема такого использования (право преждепользования). (В редакции Федерального закона от 12.03.2014 № 35-ФЗ)</w:t>
      </w:r>
    </w:p>
    <w:p>
      <w:r>
        <w:rPr>
          <w:b/>
        </w:rPr>
        <w:t xml:space="preserve">2. </w:t>
      </w:r>
      <w:r>
        <w:t>Право преждепользования может быть передано другому лицу только вместе с предприятием, на котором имело место использование тождественного решения или были сделаны необходимые к этому приготовления.</w:t>
      </w:r>
    </w:p>
    <w:p>
      <w:r>
        <w:rPr>
          <w:b/>
        </w:rPr>
        <w:t>Статья 1362. Принудительная лицензия на изобретение, полезную модель или промышленный образец</w:t>
      </w:r>
    </w:p>
    <w:p>
      <w:r>
        <w:rPr>
          <w:b/>
        </w:rPr>
        <w:t xml:space="preserve">1. </w:t>
      </w:r>
      <w:r>
        <w:t>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соответствующих установившейся практике, вправе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изобретения, полезной модели или промышленного образца. В исковом требовании это лицо должно указать предлагаемые им условия предоставления ему такой лицензии, в том числе объем использования изобретения, полезной модели или промышленного образца, размер, порядок и сроки платежей.</w:t>
        <w:br/>
        <w:t>Если патентообладатель не докажет, что неиспользование или недостаточное использование им изобретения, полезной модели или промышленного образца обусловлено уважительными причинами, суд принимает решение о предоставлении лицензии, указанной в абзаце первом настоящего пункта, и об условиях ее предоставления. Суммарный размер платежей за такую лицензию должен быть установлен в решении суда не ниже цены лицензии, определяемой при сравнимых обстоятельствах.</w:t>
        <w:br/>
        <w:t>Действие принудительной простой (неисключительной) лицензии может быть прекращено в судебном порядке по иску патентообладателя, если обстоятельства, обусловившие предоставление такой лицензии, перестанут существовать и их возникновение вновь маловероятно. В этом случае суд устанавливает срок и порядок прекращения принудительной простой (неисключительной) лицензии и возникших в связи с получением этой лицензии прав.</w:t>
        <w:br/>
        <w:t>Предоставление в соответствии с правилами настоящего пункта принудительной простой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общественных и иных публичных интересах или для изменения положения, которое в установленном порядке признано нарушающим требования антимонопольного законодательства Российской Федерации. (Дополнение абзацем - Федеральный закон от 04.10.2010 № 259-ФЗ)</w:t>
      </w:r>
    </w:p>
    <w:p>
      <w:r>
        <w:rPr>
          <w:b/>
        </w:rPr>
        <w:t xml:space="preserve">2. </w:t>
      </w:r>
      <w:r>
        <w:t>Если патентообладатель не может использовать изобретение, на которое он имеет исключительное право, не нарушая при этом прав обладателя другого патента (первого патента) на изобретение или полезную модель, отказавшегося от заключения лицензионного договора на условиях, соответствующих установившейся практике, обладатель патента (второго патента) имеет право обратиться в суд с иском к обладателю первого патента о предоставлении принудительной простой (неисключительной) лицензии на использование на территории Российской Федерации изобретения или полезной модели обладателя первого патента. В исковом требовании должны быть указаны предлагаемые обладателем второго патента условия предоставления ему такой лицензии, в том числе объем использования изобретения или полезной модели, размер, порядок и сроки платежей. Если этот патентообладатель, имеющий исключительное право на такое зависимое изобретение, докажет, что оно представляет собой важное техническое достижение и имеет существенные экономические преимущества перед изобретением или полезной моделью обладателя первого патента, суд принимает решение о предоставлении ему принудительной простой (неисключительной) лицензии. Полученное по этой лицензии право использования изобретения, охраняемое первым патентом, не может быть передано другим лицам, кроме случая отчуждения второго патента.</w:t>
        <w:br/>
        <w:t>Суммарный размер платежей за принудительную простую (неисключительную) лицензию должен быть установлен в решении суда не ниже цены лицензии, определяемой при сравнимых обстоятельствах.</w:t>
        <w:br/>
        <w:t>В случае предоставления в соответствии с настоящим пунктом принудительной простой (неисключительной) лицензии обладатель патента на изобретение или полезную модель, право на использование которых предоставлено на основании указанной лицензии, также имеет право на получение простой (неисключительной) лицензии на использование зависимого изобретения, в связи с которым была выдана принудительная простая (неисключительная) лицензия, на условиях, соответствующих установившейся практике.</w:t>
      </w:r>
    </w:p>
    <w:p>
      <w:r>
        <w:rPr>
          <w:b/>
        </w:rPr>
        <w:t xml:space="preserve">3. </w:t>
      </w:r>
      <w:r>
        <w:t>На основании решения суда, предусмотренного пунктами 1 и 2 настоящей статьи, федеральный орган исполнительной власти по интеллектуальной собственности осуществляет государственную регистрацию предоставления и прекращения права использования изобретения, полезной модели или промышленного образца на условиях принудительной простой (неисключительной) лицензии. (В редакции Федерального закона от 12.03.2014 № 35-ФЗ)</w:t>
      </w:r>
    </w:p>
    <w:p>
      <w:r>
        <w:rPr>
          <w:b/>
        </w:rPr>
        <w:t>Статья 1363. Сроки действия исключительных прав на изобретение, полезную модель, промышленный образец</w:t>
      </w:r>
    </w:p>
    <w:p>
      <w:r>
        <w:rPr>
          <w:b/>
        </w:rPr>
        <w:t xml:space="preserve">1. </w:t>
      </w:r>
      <w:r>
        <w:t>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w:t>
        <w:br/>
        <w:t>двадцать лет - для изобретений;</w:t>
        <w:br/>
        <w:t>десять лет - для полезных моделей;</w:t>
        <w:br/>
        <w:t>пять лет - для промышленных образцов.</w:t>
        <w:br/>
        <w:t>Защита исключительного права, удостоверенного патентом, может быть осуществлена только после государственной регистрации изобретения, полезной модели или промышленного образца и выдачи патента (статья 1393).</w:t>
      </w:r>
    </w:p>
    <w:p>
      <w:r>
        <w:rPr>
          <w:b/>
        </w:rPr>
        <w:t xml:space="preserve">2. </w:t>
      </w:r>
      <w:r>
        <w:t>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заявлению патентообладателя федеральным органом исполнительной власти по интеллектуальной собственности.</w:t>
        <w:br/>
        <w:t>Указанный срок продлевается на время, прошедшее с даты подачи заявки на выдачу патента на изобретение до дня получения первого разрешения на применение продукта, за вычетом пяти лет, но не более чем на пять лет.</w:t>
        <w:br/>
        <w:t>Заявление о продлении срока подается патентообладателем в период действия патента до истечения шести месяцев со дня получения первого разрешения на применение продукта или с даты выдачи патента в зависимости от того, какой из этих сроков истекает позднее.</w:t>
        <w:br/>
        <w:t>У патентообладателя могут быть запрошены дополнительные материалы, если без них рассмотрение заявления невозможно. Дополнительные материалы должны быть представлены в течение трех месяцев со дня направления такого запроса. Если патентообладатель в этот срок не представит запрошенные материалы или не подаст ходатайство о продлении срока, заявление не удовлетворяется. Срок, установленный для представления дополнительных материалов, может быть продлен федеральным органом исполнительной власти по интеллектуальной собственности не более чем на десять месяцев.</w:t>
        <w:br/>
        <w:t>При продлении на основании абзаца первого настоящего пункта срока действия исключительного права выдается дополнительный патент с формулой, содержащей совокупность признаков запатентованного изобретения, характеризующую продукт, на применение которого получено разрешение.</w:t>
      </w:r>
    </w:p>
    <w:p>
      <w:r>
        <w:rPr>
          <w:b/>
        </w:rPr>
        <w:t xml:space="preserve">3. </w:t>
      </w:r>
      <w:r>
        <w:t>Срок действия исключительного права на промышленный образец и удостоверяющего это право патента по заявлению патентообладателя может быть неоднократно продлен на пять лет, но в целом не более чем на двадцать пять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(пункт 4 статьи 1381) с даты подачи первоначальной заявки.</w:t>
      </w:r>
    </w:p>
    <w:p>
      <w:r>
        <w:rPr>
          <w:b/>
        </w:rPr>
        <w:t xml:space="preserve">4. </w:t>
      </w:r>
      <w:r>
        <w:t>Порядок выдачи и действия дополнительного патента на изобретение и продления срока действия патента на изобретение или промышленный образец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5. </w:t>
      </w:r>
      <w:r>
        <w:t>Действие исключительного права на изобретение, полезную модель, промышленный образец и удостоверяющего это право патента, в том числе дополнительного патента, признается недействительным или прекращается досрочно по основаниям и в порядке, которые предусмотрены статьями 1398 и 1399 настоящего Кодекса.</w:t>
        <w:br/>
        <w:t>Продление срока действия исключительного права на изобретение, относящееся к такому продукту, как лекарственное средство, пестицид или агрохимикат, а также действие удостоверяющего его дополнительного патента признается недействительным в случае нарушения условий, предусмотренных пунктом 2 настоящей статьи. (В редакции Федерального закона от 05.12.2022 № 503-ФЗ)</w:t>
        <w:br/>
        <w:t>Продление срока действия исключительного права на изобретение и действия удостоверяющего его дополнительного патента в случае нарушения условий, предусмотренных пунктом 2 настоящей статьи, может быть оспорено путем подачи возражения в федеральный орган исполнительной власти по интеллектуальной собственности в соответствии с порядком, установленным пунктом 2 статьи 1398 настоящего Кодекса.</w:t>
        <w:br/>
        <w:t>В случае, если признано недействительным продление срока действия исключительного права на изобретение и действия удостоверяющего его дополнительного патента, дополнительный патент аннулируется со дня, следующего за днем окончания срока действия патента, установленного в соответствии с пунктом 1 настоящей статьи.</w:t>
        <w:br/>
        <w:t>(Пункт в редакции Федерального закона от 07.10.2022 № 386-ФЗ)</w:t>
        <w:br/>
        <w:t>(Статья в редакции Федерального закона от 12.03.2014 № 35-ФЗ)</w:t>
      </w:r>
    </w:p>
    <w:p>
      <w:r>
        <w:rPr>
          <w:b/>
        </w:rPr>
        <w:t>Статья 1364. Переход изобретения, полезной модели или промышленного образца в общественное достояние</w:t>
      </w:r>
    </w:p>
    <w:p>
      <w:r>
        <w:rPr>
          <w:b/>
        </w:rPr>
        <w:t xml:space="preserve">1. </w:t>
      </w:r>
      <w:r>
        <w:t>После прекращения действия исключительного права изобретение, полезная модель или промышленный образец переходит в общественное достояние. (В редакции Федерального закона от 12.03.2014 № 35-ФЗ)</w:t>
      </w:r>
    </w:p>
    <w:p>
      <w:r>
        <w:rPr>
          <w:b/>
        </w:rPr>
        <w:t xml:space="preserve">2. </w:t>
      </w:r>
      <w:r>
        <w:t>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p>
      <w:r>
        <w:rPr>
          <w:b/>
        </w:rPr>
        <w:t>Статья 1365. Договор об отчуждении исключительного права на изобретение, полезную модель или промышленный образец</w:t>
      </w:r>
    </w:p>
    <w:p>
      <w:r>
        <w:rPr>
          <w:b/>
        </w:rPr>
        <w:t xml:space="preserve">1. </w:t>
      </w:r>
      <w:r>
        <w:t>По договору об отчуждении исключительного права на изобретение, полезную модель или промышленный образец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соответствующий результат интеллектуальной деятельности в полном объеме другой стороне - приобретателю исключительного права (приобретателю патента).</w:t>
      </w:r>
    </w:p>
    <w:p>
      <w:r>
        <w:rPr>
          <w:b/>
        </w:rPr>
        <w:t xml:space="preserve">2. </w:t>
      </w:r>
      <w:r>
        <w:t>Отчуждение исключительного права на промышленный образец не допускается, если оно может явиться причиной введения потребителя в заблуждение относительно товара или его изготовителя.</w:t>
        <w:br/>
        <w:t>(Статья в редакции Федерального закона от 12.03.2014 № 35-ФЗ)</w:t>
      </w:r>
    </w:p>
    <w:p>
      <w:r>
        <w:rPr>
          <w:b/>
        </w:rPr>
        <w:t>Статья 1366. Публичное предложение заключить договор об отчуждении патента на изобретение</w:t>
      </w:r>
    </w:p>
    <w:p>
      <w:r>
        <w:rPr>
          <w:b/>
        </w:rPr>
        <w:t xml:space="preserve">1. </w:t>
      </w:r>
      <w:r>
        <w:t>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интеллектуальной собственности. При наличии указанного заявления патентные пошлины, предусмотренные настоящим Кодексом, в отношении заявки на выдачу патента на изобретение и в отношении патента, выданного по этой заявке, с заявителя не взимаются за совершение юридически значимых действий, перечень которых установлен Правительством Российской Федерации. Уплаченные до подачи указанного заявления пошлины не возвращаются. (В редакции федеральных законов от 12.03.2014 № 35-ФЗ, от 31.07.2020 № 262-ФЗ)</w:t>
        <w:br/>
        <w:t>Федеральный орган исполнительной власти по интеллектуальной собственности публикует в официальном бюллетене сведения об указанном заявлении.</w:t>
        <w:br/>
        <w:t>Количество поданных в течение года одним заявителем заявок, в отношении которых при подаче указанного заявления он освобождается от уплаты патентных пошлин, предусмотренных настоящим Кодексом, устанавливается Правительством Российской Федерации. (Дополнение абзацем - Федеральный закон от 31.07.2020 № 262-ФЗ)</w:t>
      </w:r>
    </w:p>
    <w:p>
      <w:r>
        <w:rPr>
          <w:b/>
        </w:rPr>
        <w:t xml:space="preserve">2. </w:t>
      </w:r>
      <w:r>
        <w:t>Лицо, заключившее с патентообладателем на основании его заявления, указанного в пункте 1 настоящей статьи, договор об отчуждении патента на изобретение,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порядке.</w:t>
        <w:br/>
        <w:t>Государственная регистрация перехода исключительного права к приобретателю по договору об отчуждении патента осуществляется в федеральном органе исполнительной власти по интеллектуальной собственности при условии уплаты всех патентных пошлин, от уплаты которых был освобожден заявитель (патентообладатель). (В редакции Федерального закона от 12.03.2014 № 35-ФЗ)</w:t>
      </w:r>
    </w:p>
    <w:p>
      <w:r>
        <w:rPr>
          <w:b/>
        </w:rPr>
        <w:t xml:space="preserve">3. </w:t>
      </w:r>
      <w:r>
        <w:t>Если в течение двух лет со дня публикации сведений о выдаче патента на изобретение, в отношении которого было сделано заявление, указанное в пункте 1 настоящей статьи, в федеральный орган исполнительной власти по интеллектуальной собственности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Кодексом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порядке.</w:t>
        <w:br/>
        <w:t>Федеральный орган исполнительной власти по интеллектуальной собственности публикует в официальном бюллетене сведения об отзыве заявления, указанного в пункте 1 настоящей статьи.</w:t>
      </w:r>
    </w:p>
    <w:p>
      <w:r>
        <w:rPr>
          <w:b/>
        </w:rPr>
        <w:t>Статья 1367. Лицензионный договор о предоставлении права использования изобретения, полезной модели или промышленного образца</w:t>
      </w:r>
    </w:p>
    <w:p>
      <w:r>
        <w:t>По лицензионному договору одна сторона - патентообладатель (лицензиар) предоставляет или обязуется предоставить другой стороне (лицензиату) удостоверенное патентом право использования изобретения, полезной модели или промышленного образца в установленных договором пределах.</w:t>
      </w:r>
    </w:p>
    <w:p>
      <w:r>
        <w:rPr>
          <w:b/>
        </w:rPr>
        <w:t>Статья 1368. Открытая лицензия на изобретение, полезную модель или промышленный образец</w:t>
      </w:r>
    </w:p>
    <w:p>
      <w:r>
        <w:rPr>
          <w:b/>
        </w:rPr>
        <w:t xml:space="preserve">1. </w:t>
      </w:r>
      <w:r>
        <w:t>Патентообладатель может подать в федеральный орган исполнительной власти по интеллектуальной собственности заявление о возможности предоставления любому лицу права использования изобретения, полезной модели или промышленного образца (открытой лицензии).</w:t>
        <w:br/>
        <w:t>В этом случае размер патентной пошлины за поддержание патента на изобретение, полезную модель или промышленный образец в силе уменьшается на пятьдесят процентов начиная с года, следующего за годом публикации федеральным органом исполнительной власти по интеллектуальной собственности сведений об открытой лицензии.</w:t>
        <w:br/>
        <w:t>Условия лицензии, на которых право использования изобретения, полезной модели или промышленного образца может быть предоставлено любому лицу, сообщаются патентообладателем в федеральный орган исполнительной власти по интеллектуальной собственности, который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указанные изобретение, полезную модель или промышленный образец, лицензионный договор на условиях простой (неисключительной) лицензии.</w:t>
      </w:r>
    </w:p>
    <w:p>
      <w:r>
        <w:rPr>
          <w:b/>
        </w:rPr>
        <w:t xml:space="preserve">2. </w:t>
      </w:r>
      <w:r>
        <w:t>Если патентообладатель в течение двух лет со дня публикации сведений об открытой лицензии не получал предложений в письменной форме о заключении лицензионного договора на условиях, содержащихся в его заявлении, по истечении двух лет он может подать в федеральный орган исполнительной власти по интеллектуальной собственности ходатайство об отзыве своего заявления об открытой лицензии. В этом случае патентная пошлина за поддержание патента в силе подлежит доплате за период, прошедший со дня публикации сведений об открытой лицензии, и в дальнейшем уплачивается в полном размере. Указанный федеральный орган публикует в официальном бюллетене сведения об отзыве заявления.</w:t>
      </w:r>
    </w:p>
    <w:p>
      <w:r>
        <w:rPr>
          <w:b/>
        </w:rPr>
        <w:t>Статья 1369. Форма договора о распоряжении исключительным правом на изобретение, полезную модель или промышленный образец и государственная регистрация перехода исключительного права, его залога и предоставления права использования изобретения, полезной модели или промышленного образца</w:t>
      </w:r>
    </w:p>
    <w:p>
      <w:r>
        <w:rPr>
          <w:b/>
        </w:rPr>
        <w:t xml:space="preserve">1. </w:t>
      </w:r>
      <w:r>
        <w:t>Договор об отчуждении патента, лицензионный договор, другие договоры, посредством которых осуществляется распоряжение исключительным правом на изобретение, полезную модель или промышленный образец, заключаются в письменной форме. Несоблюдение письменной формы влечет недействительность договора.</w:t>
      </w:r>
    </w:p>
    <w:p>
      <w:r>
        <w:rPr>
          <w:b/>
        </w:rPr>
        <w:t xml:space="preserve">2. </w:t>
      </w:r>
      <w:r>
        <w:t>Отчуждение и залог исключительного права на изобретение, полезную модель или промышленный образец, предоставление по договору права их использования подлежат государственной регистрации в порядке, установленном статьей 1232 настоящего Кодекса.</w:t>
        <w:br/>
        <w:t>(Статья в редакции Федерального закона от 12.03.2014 № 35-ФЗ)</w:t>
      </w:r>
    </w:p>
    <w:p>
      <w:r>
        <w:rPr>
          <w:b/>
        </w:rPr>
        <w:t>Статья 1370. Служебное изобретение, служебная полезная модель, служебный промышленный образец</w:t>
      </w:r>
    </w:p>
    <w:p>
      <w:r>
        <w:rPr>
          <w:b/>
        </w:rPr>
        <w:t xml:space="preserve">1. </w:t>
      </w:r>
      <w:r>
        <w:t>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w:t>
      </w:r>
    </w:p>
    <w:p>
      <w:r>
        <w:rPr>
          <w:b/>
        </w:rPr>
        <w:t xml:space="preserve">2. </w:t>
      </w:r>
      <w:r>
        <w:t>Право авторства на служебное изобретение, служебную полезную модель или служебный промышленный образец принадлежит работнику (автору).</w:t>
      </w:r>
    </w:p>
    <w:p>
      <w:r>
        <w:rPr>
          <w:b/>
        </w:rPr>
        <w:t xml:space="preserve">3. </w:t>
      </w:r>
      <w:r>
        <w:t>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 (В редакции Федерального закона от 12.03.2014 № 35-ФЗ)</w:t>
      </w:r>
    </w:p>
    <w:p>
      <w:r>
        <w:rPr>
          <w:b/>
        </w:rPr>
        <w:t xml:space="preserve">4. </w:t>
      </w:r>
      <w:r>
        <w:t>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 (В редакции Федерального закона от 22.12.2020 № 456-ФЗ)</w:t>
        <w:br/>
        <w:t>Если работодатель в течение шести месяцев со дня уведомления его работником не подаст заявку на выдачу патента на соответствующие служебное изобретение, служебную полезную модель или служебный промышленный образец в федеральный орган исполнительной власти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или не сообщит работнику о сохранении информации о соответствующем результате интеллектуальной деятельности в тайне, право на получение патента на такие изобретение, полезную модель или промышленный образец возвращается работнику. В этом случае работодатель в течение срока действия патента имеет право использования служебного изобретения, служебной полезной модели или служебного промышленного образца в собственном производстве на условиях простой (неисключительной) лицензии с выплатой патентообладателю вознаграждения, размер, условия и порядок выплаты которого определяются договором между работником и работодателем, а в случае спора - судом. (В редакции федеральных законов от 12.03.2014 № 35-ФЗ, от 22.12.2020 № 456-ФЗ)</w:t>
        <w:br/>
        <w:t>Если работодатель получит патент на служебное изобретение, служебную полезную модель или служебный промышленный образец, либо примет решение о сохранении информации о таких изобретении, полезной модели или промышленном образце в тайне и сообщит об этом работнику, либо передаст право на получение патента другому лицу, либо не получит патент по поданной им заявке по зависящим от него причинам, работник имеет право на вознаграждение. Размер вознаграждения, условия и порядок его выплаты работодателем определяются договором между ним и работником, а в случае спора - судом.</w:t>
        <w:br/>
        <w:t>Абзац. (Утратил силу - Федеральный закон от 23.07.2013 № 222-ФЗ)</w:t>
        <w:br/>
        <w:t>Право на вознаграждение за служебное изобретение, служебную полезную модель или служебный промышленный образец неотчуждаемо, но переходит к наследникам автора на оставшийся срок действия исключительного права. (Дополнение абзацем - Федеральный закон от 12.03.2014 № 35-ФЗ)</w:t>
      </w:r>
    </w:p>
    <w:p>
      <w:r>
        <w:rPr>
          <w:b/>
        </w:rPr>
        <w:t xml:space="preserve">4.1. </w:t>
      </w:r>
      <w:r>
        <w:t>Если работодатель, получивший патент на служебное изобретение, служебную полезную модель или служебный промышленный образец на свое имя, примет решение о досрочном прекращении действия патента, он обязан уведомить об этом работника (автора) и по его требованию передать ему патент на безвозмездной основе. Передача исключительного права оформляется договором о безвозмездном отчуждении исключительного права.</w:t>
        <w:br/>
        <w:t>В случае отказа работодателя от заключения договора о безвозмездном отчуждении исключительного права автору либо неполучения его ответа на письменное предложение автора о заключении этого договора в течение одного месяца со дня отправления такого 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w:t>
        <w:br/>
        <w:t>В случае, если работодатель не уведомил автора о досрочном прекращении действия патента, автор вправе обратиться в суд с иском к работодателю о понуждении к подаче ходатайства о восстановлении действия патента за счет работодателя.</w:t>
        <w:br/>
        <w:t>(Дополнение пунктом - Федеральный закон от 22.12.2020 № 456-ФЗ)</w:t>
      </w:r>
    </w:p>
    <w:p>
      <w:r>
        <w:rPr>
          <w:b/>
        </w:rPr>
        <w:t xml:space="preserve">5. </w:t>
      </w:r>
      <w:r>
        <w:t>Изобретение, полезная модель или промышленный образец, созданные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являются служебными. Право на получение патента и исключительное право на такие изобретение, полезную модель или промышленный образец принадлежат работнику. В этом случае работодатель вправе по своему выбору потребовать предоставления ему безвозмездной простой (неисключительной) лицензии на использование созданного результата интеллектуальной деятельности для собственных нужд на весь срок действия исключительного права либо возмещения расходов, понесенных им в связи с созданием таких изобретения, полезной модели или промышленного образца.</w:t>
      </w:r>
    </w:p>
    <w:p>
      <w:r>
        <w:rPr>
          <w:b/>
        </w:rPr>
        <w:t>Статья 1371. Изобретение, полезная модель или промышленный образец, созданные при выполнении работ по договору</w:t>
      </w:r>
    </w:p>
    <w:p>
      <w:r>
        <w:rPr>
          <w:b/>
        </w:rPr>
        <w:t xml:space="preserve">1. </w:t>
      </w:r>
      <w:r>
        <w:t>Право на получение патента и исключительное право на изобретение, полезную модель или промышленный образец, созданные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их создание, принадлежат подрядчику (исполнителю), если договором между ним и заказчиком не предусмотрено иное. (В редакции Федерального закона от 12.03.2014 № 35-ФЗ)</w:t>
        <w:br/>
        <w:t>В этом случае заказчик вправе, если договором не предусмотрено иное, использовать созданные таким образом изобретение, полезную модель или промышленный образец в целях, для достижения которых был заключен соответствующий договор, на условиях простой (неисключительной) лицензии в течение всего срока действия патента без выплаты за это использование дополнительного вознаграждения. При передаче подрядчиком (исполнителем) права на получение патента или отчуждении самого патента другому лицу заказчик сохраняет право использования изобретения, полезной модели или промышленного образца на указанных условиях.</w:t>
      </w:r>
    </w:p>
    <w:p>
      <w:r>
        <w:rPr>
          <w:b/>
        </w:rPr>
        <w:t xml:space="preserve">2. </w:t>
      </w:r>
      <w:r>
        <w:t>В случае, когда в соответствии с договором между подрядчиком (исполнителем) и заказчиком право на получение патента или исключительное право на изобретение, полезную модель или промышленный образец передано заказчику либо указанному им третьему лицу, подрядчик (исполнитель) вправе использовать созданные изобретение, полезную модель или промышленный образец для собственных нужд на условиях безвозмездной простой (неисключительной) лицензии в течение всего срока действия патента, если договором не предусмотрено иное.</w:t>
      </w:r>
    </w:p>
    <w:p>
      <w:r>
        <w:rPr>
          <w:b/>
        </w:rPr>
        <w:t xml:space="preserve">3. </w:t>
      </w:r>
      <w:r>
        <w:t>Автору указанных в пункте 1 настоящей статьи изобретения, полезной модели или промышленного образца, не являющемуся патентообладателем, выплачивается вознаграждение в соответствии с пунктом 4 статьи 1370 настоящего Кодекса.</w:t>
      </w:r>
    </w:p>
    <w:p>
      <w:r>
        <w:rPr>
          <w:b/>
        </w:rPr>
        <w:t>Статья 1372. Промышленный образец, созданный по заказу</w:t>
      </w:r>
    </w:p>
    <w:p>
      <w:r>
        <w:rPr>
          <w:b/>
        </w:rPr>
        <w:t xml:space="preserve">1. </w:t>
      </w:r>
      <w:r>
        <w:t>Право на получение патента и исключительное право на промышленный образец, созданный по договору, предметом которого было его создание (по заказу), принадлежат заказчику, если договором между подрядчиком (исполнителем) и заказчиком не предусмотрено иное. (В редакции Федерального закона от 12.03.2014 № 35-ФЗ)</w:t>
      </w:r>
    </w:p>
    <w:p>
      <w:r>
        <w:rPr>
          <w:b/>
        </w:rPr>
        <w:t xml:space="preserve">2. </w:t>
      </w:r>
      <w:r>
        <w:t>В случае, когда право на получение патента и исключительное право на промышленный образец в соответствии с пунктом 1 настоящей статьи принадлежат заказчику, подрядчик (исполнитель) вправе, поскольку договором не предусмотрено иное, использовать такой промышленный образец для собственных нужд на условиях безвозмездной простой (неисключительной) лицензии в течение всего срока действия патента.</w:t>
      </w:r>
    </w:p>
    <w:p>
      <w:r>
        <w:rPr>
          <w:b/>
        </w:rPr>
        <w:t xml:space="preserve">3. </w:t>
      </w:r>
      <w:r>
        <w:t>В случае, если в соответствии с договором между подрядчиком (исполнителем) и заказчиком право на получение патента и исключительное право на промышленный образец принадлежат подрядчику (исполнителю), заказчик вправе использовать промышленный образец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патента. (В редакции Федерального закона от 12.03.2014 № 35-ФЗ)</w:t>
      </w:r>
    </w:p>
    <w:p>
      <w:r>
        <w:rPr>
          <w:b/>
        </w:rPr>
        <w:t xml:space="preserve">4. </w:t>
      </w:r>
      <w:r>
        <w:t>Автору созданного по заказу промышленного образца, не являющемуся патентообладателем, выплачивается вознаграждение в соответствии с пунктом 4 статьи 1370 настоящего Кодекса.</w:t>
      </w:r>
    </w:p>
    <w:p>
      <w:r>
        <w:rPr>
          <w:b/>
        </w:rPr>
        <w:t>Статья 1373. Изобретение, полезная модель, промышленный образец, созданные при выполнении работ по государственному или муниципальному контракту</w:t>
      </w:r>
    </w:p>
    <w:p>
      <w:r>
        <w:rPr>
          <w:b/>
        </w:rPr>
        <w:t xml:space="preserve">1. </w:t>
      </w:r>
      <w:r>
        <w:t>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лицу, выполняющему государственный или муниципальный контракт (исполнителю), за исключением случаев, установленных абзацем первым пункта 3 и пунктом 4 статьи 12401 настоящего Кодекса.</w:t>
        <w:br/>
        <w:t>Государственным или муниципальным контрактом может быть предусмотрено, что право на получение патента и исключительное право на изобретение, полезную модель или промышленный образец принадлежат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абзацем первым пункта 3 и пунктом 4 статьи 12401 настоящего Кодекса.</w:t>
      </w:r>
    </w:p>
    <w:p>
      <w:r>
        <w:rPr>
          <w:b/>
        </w:rPr>
        <w:t xml:space="preserve">2. </w:t>
      </w:r>
      <w:r>
        <w:t>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в качестве изобретения, полезной модели или промышленного образца. Если в течение указанного срока государственный или муниципальный заказчик не подаст заявку или не примет решение о сохранении изобретения, полезной модели, промышленного образца в тайне, право на получение патента принадлежит исполнителю.</w:t>
      </w:r>
    </w:p>
    <w:p>
      <w:r>
        <w:rPr>
          <w:b/>
        </w:rPr>
        <w:t xml:space="preserve">3. </w:t>
      </w:r>
      <w:r>
        <w:t>Если Российская Федерация, субъект Российской Федерации или муниципальное образование - обладатель патента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в течение двух лет с даты выдачи патента на указанные изобретение, полезную модель или промышленный образец не обеспечит использование соответствующих изобретения, полезной модели или промышленного образца либо не предоставит право использования таких изобретения, полезной модели или промышленного образца по лицензионному договору или не передаст исключительное право на изобретение, промышленный образец или полезную модель другому лицу, исполнитель вправе требовать передачи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br/>
        <w:t>В случае отказа Российской Федерации, субъекта Российской Федерации или муниципального образования от заключения договора о безвозмездном отчуждении исключительного права, а также в случае, если ответ патентообладателя на письменное требование исполнителя не будет получен в течение трех месяцев со дня отправления такого предложения, исполнитель вправе обратиться в суд с иском к патентообладателю о понуждении к заключению договора о безвозмездном отчуждении ему исключительного права. Если патентообладатель не докажет, что неиспользование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модель или промышленный образец.</w:t>
      </w:r>
    </w:p>
    <w:p>
      <w:r>
        <w:rPr>
          <w:b/>
        </w:rPr>
        <w:t xml:space="preserve">4. </w:t>
      </w:r>
      <w:r>
        <w:t>Если исполнитель, получивший исключительное право на изобретение, полезную модель или промышленный образец в порядке, предусмотренном пунктом 2 настоящей статьи, не начнет в течение двух лет с даты получения этого права использование соответствующих изобретения, полезной модели или промышленного образца либо не передаст исключительное право на изобретение, полезную модель или промышленный образец другому лицу, автор вправе требовать передачи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br/>
        <w:t>В случае отказа патентообладателя от заключения договора о безвозмездном отчуждении исключительного права, а также в случае, если ответ патентообладателя на письменное предложение автора о заключении такого договора не будет получен в течение одного месяца со дня отправления этого 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 Если патентообладатель не докажет, что неиспользование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модель или промышленный образец.</w:t>
      </w:r>
    </w:p>
    <w:p>
      <w:r>
        <w:rPr>
          <w:b/>
        </w:rPr>
        <w:t xml:space="preserve">5. </w:t>
      </w:r>
      <w:r>
        <w:t>Если исполнитель, получивший патент на изобретение, полезную модель или промышленный образец в соответствии с пунктами 2 и 3 настоящей статьи на свое имя (в том числе совместно с другими правообладателями), примет решение о досрочном прекращении действия патента, он обязан известить автора изобретения, полезной модели или промышленного образца о досрочном прекращении действия патента и по его требованию передать ему исключительное право на такие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br/>
        <w:t>В случае отказа исполнителя от заключения с автором договора о безвозмездном отчуждении исключительного права либо неполучения его ответа на письменное предложение автора о заключении такого договора в течение одного месяца со дня отправления этого предложения автор вправе обратиться в суд с иском к исполнителю о понуждении к заключению договора о безвозмездном отчуждении исключительного права.</w:t>
        <w:br/>
        <w:t>В случае, если исполнитель не уведомил автора о досрочном прекращении действия патента, автор вправе обратиться в суд с иском к исполнителю о понуждении к подаче ходатайства о восстановлении действия патента за счет исполнителя.</w:t>
      </w:r>
    </w:p>
    <w:p>
      <w:r>
        <w:rPr>
          <w:b/>
        </w:rPr>
        <w:t xml:space="preserve">6. </w:t>
      </w:r>
      <w:r>
        <w:t>Автору указанных в пункте 1 настоящей статьи изобретения, полезной модели или промышленного образца, не являющемуся патентообладателем, выплачивается вознаграждение в соответствии с пунктом 4 статьи 1370 настоящего Кодекса.</w:t>
      </w:r>
    </w:p>
    <w:p>
      <w:r>
        <w:rPr>
          <w:b/>
        </w:rPr>
        <w:t xml:space="preserve">7. </w:t>
      </w:r>
      <w:r>
        <w:t>Действие пунктов 2 - 5 настоящей статьи не распространяется на результаты интеллектуальной деятельности, непосредственно связанные с обеспечением обороны и безопасности (пункт 2 статьи 12401 настоящего Кодекса).</w:t>
        <w:br/>
        <w:t>(Статья в редакции Федерального закона от 22.12.2020 № 456-ФЗ)</w:t>
      </w:r>
    </w:p>
    <w:p>
      <w:r>
        <w:rPr>
          <w:b/>
        </w:rPr>
        <w:t>Статья 1374. Подача заявки на выдачу патента на изобретение, полезную модель или промышленный образец</w:t>
      </w:r>
    </w:p>
    <w:p>
      <w:r>
        <w:rPr>
          <w:b/>
        </w:rPr>
        <w:t xml:space="preserve">1. </w:t>
      </w:r>
      <w:r>
        <w:t>Заявка на выдачу патента на изобретение, полезную модель или промышленный образец подается в федеральный орган исполнительной власти по интеллектуальной собственности лицом, обладающим правом на получение патента в соответствии с настоящим Кодексом (заявителем).</w:t>
      </w:r>
    </w:p>
    <w:p>
      <w:r>
        <w:rPr>
          <w:b/>
        </w:rPr>
        <w:t xml:space="preserve">2. </w:t>
      </w:r>
      <w:r>
        <w:t>Заявление о выдаче патента на изобретение, полезную модель или промышленный образец представляется на русском языке. Прочие документы заявки представляются на русском или другом языке. Если документы заявки представлены на другом языке, к заявке прилагается их перевод на русский язык.</w:t>
      </w:r>
    </w:p>
    <w:p>
      <w:r>
        <w:rPr>
          <w:b/>
        </w:rPr>
        <w:t xml:space="preserve">3. </w:t>
      </w:r>
      <w:r>
        <w:t>Заявление о выдаче патента на изобретение, полезную модель или промышленный образец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r>
        <w:rPr>
          <w:b/>
        </w:rPr>
        <w:t xml:space="preserve">4. </w:t>
      </w:r>
      <w:r>
        <w:t>Требования к документам заявки на выдачу патента на изобретение, полезную модель или промышленный образец устанавливаются на основании настоящего Кодекса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5. </w:t>
      </w:r>
      <w:r>
        <w:t>(Пункт утратил силу - Федеральный закон от 12.03.2014 № 35-ФЗ)</w:t>
      </w:r>
    </w:p>
    <w:p>
      <w:r>
        <w:rPr>
          <w:b/>
        </w:rPr>
        <w:t>Статья 1375. Заявка на выдачу патента на изобретение</w:t>
      </w:r>
    </w:p>
    <w:p>
      <w:r>
        <w:rPr>
          <w:b/>
        </w:rPr>
        <w:t xml:space="preserve">1. </w:t>
      </w:r>
      <w:r>
        <w:t>Заявка на выдачу патента на изобретение (заявка на изобретение)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w:t>
      </w:r>
    </w:p>
    <w:p>
      <w:r>
        <w:rPr>
          <w:b/>
        </w:rPr>
        <w:t xml:space="preserve">2. </w:t>
      </w:r>
      <w:r>
        <w:t>Заявка на изобретение должна содержать:</w:t>
      </w:r>
    </w:p>
    <w:p>
      <w:r>
        <w:rPr>
          <w:b/>
        </w:rPr>
        <w:t xml:space="preserve">1. </w:t>
      </w:r>
      <w:r>
        <w:t>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 (В редакции Федерального закона от 12.03.2014 № 35-ФЗ)</w:t>
      </w:r>
    </w:p>
    <w:p>
      <w:r>
        <w:rPr>
          <w:b/>
        </w:rPr>
        <w:t xml:space="preserve">2. </w:t>
      </w:r>
      <w:r>
        <w:t>описание изобретения, раскрывающее его сущность с полнотой, достаточной для осуществления изобретения специалистом в данной области техники; (В редакции Федерального закона от 12.03.2014 № 35-ФЗ)</w:t>
      </w:r>
    </w:p>
    <w:p>
      <w:r>
        <w:rPr>
          <w:b/>
        </w:rPr>
        <w:t xml:space="preserve">3. </w:t>
      </w:r>
      <w:r>
        <w:t>формулу изобретения, ясно выражающую его сущность и полностью основанную на его описании; (В редакции Федерального закона от 12.03.2014 № 35-ФЗ)</w:t>
      </w:r>
    </w:p>
    <w:p>
      <w:r>
        <w:rPr>
          <w:b/>
        </w:rPr>
        <w:t xml:space="preserve">4. </w:t>
      </w:r>
      <w:r>
        <w:t>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 (В редакции Федерального закона от 20.07.2020 № 217-ФЗ)</w:t>
      </w:r>
    </w:p>
    <w:p>
      <w:r>
        <w:rPr>
          <w:b/>
        </w:rPr>
        <w:t xml:space="preserve">5. </w:t>
      </w:r>
      <w:r>
        <w:t>реферат.</w:t>
      </w:r>
    </w:p>
    <w:p>
      <w:r>
        <w:rPr>
          <w:b/>
        </w:rPr>
        <w:t xml:space="preserve">3. </w:t>
      </w:r>
      <w:r>
        <w:t>Датой подачи заявки на изобретение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изобретения и чертежи, если в описании на них имеется ссылка, а если указанные документы представлены не одновременно, - дата поступления последнего из документов.</w:t>
      </w:r>
    </w:p>
    <w:p>
      <w:r>
        <w:rPr>
          <w:b/>
        </w:rPr>
        <w:t>Статья 1376. Заявка на выдачу патента на полезную модель</w:t>
      </w:r>
    </w:p>
    <w:p>
      <w:r>
        <w:rPr>
          <w:b/>
        </w:rPr>
        <w:t xml:space="preserve">1. </w:t>
      </w:r>
      <w:r>
        <w:t>Заявка на выдачу патента на полезную модель (заявка на полезную модель) должна относиться к одной полезной модели (требование единства полезной модели). (В редакции Федерального закона от 12.03.2014 № 35-ФЗ)</w:t>
      </w:r>
    </w:p>
    <w:p>
      <w:r>
        <w:rPr>
          <w:b/>
        </w:rPr>
        <w:t xml:space="preserve">2. </w:t>
      </w:r>
      <w:r>
        <w:t>Заявка на полезную модель должна содержать:</w:t>
      </w:r>
    </w:p>
    <w:p>
      <w:r>
        <w:rPr>
          <w:b/>
        </w:rPr>
        <w:t xml:space="preserve">1. </w:t>
      </w:r>
      <w:r>
        <w:t>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(В редакции Федерального закона от 12.03.2014 № 35-ФЗ)</w:t>
      </w:r>
    </w:p>
    <w:p>
      <w:r>
        <w:rPr>
          <w:b/>
        </w:rPr>
        <w:t xml:space="preserve">2. </w:t>
      </w:r>
      <w:r>
        <w:t>описание полезной модели, раскрывающее ее сущность с полнотой, достаточной для осуществления полезной модели специалистом в данной области техники; (В редакции Федерального закона от 12.03.2014 № 35-ФЗ)</w:t>
      </w:r>
    </w:p>
    <w:p>
      <w:r>
        <w:rPr>
          <w:b/>
        </w:rPr>
        <w:t xml:space="preserve">3. </w:t>
      </w:r>
      <w:r>
        <w:t>формулу полезной модели, относящуюся к одному техническому решению, ясно выражающую ее сущность и полностью основанную на ее описании; (В редакции Федерального закона от 12.03.2014 № 35-ФЗ)</w:t>
      </w:r>
    </w:p>
    <w:p>
      <w:r>
        <w:rPr>
          <w:b/>
        </w:rPr>
        <w:t xml:space="preserve">4. </w:t>
      </w:r>
      <w:r>
        <w:t>чертежи и по желанию заявителя трехмерную модель полезной модели в электронной форме, если они необходимы для понимания сущности полезной модели; (В редакции Федерального закона от 20.07.2020 № 217-ФЗ)</w:t>
      </w:r>
    </w:p>
    <w:p>
      <w:r>
        <w:rPr>
          <w:b/>
        </w:rPr>
        <w:t xml:space="preserve">5. </w:t>
      </w:r>
      <w:r>
        <w:t>реферат.</w:t>
      </w:r>
    </w:p>
    <w:p>
      <w:r>
        <w:rPr>
          <w:b/>
        </w:rPr>
        <w:t xml:space="preserve">3. </w:t>
      </w:r>
      <w:r>
        <w:t>Датой подачи заявки на полезную модель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полезной модели и чертежи, если в описании имеется ссылка на них, а если указанные документы представлены не одновременно, - дата поступления последнего из документов.</w:t>
      </w:r>
    </w:p>
    <w:p>
      <w:r>
        <w:rPr>
          <w:b/>
        </w:rPr>
        <w:t>Статья 1377. Заявка на выдачу патента на промышленный образец</w:t>
      </w:r>
    </w:p>
    <w:p>
      <w:r>
        <w:rPr>
          <w:b/>
        </w:rPr>
        <w:t xml:space="preserve">1. </w:t>
      </w:r>
      <w:r>
        <w:t>Заявка на выдачу патента на промышленный образец (заявка на промышленный образец) должна относиться к одному промышленному образцу или к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p>
      <w:r>
        <w:rPr>
          <w:b/>
        </w:rPr>
        <w:t xml:space="preserve">2. </w:t>
      </w:r>
      <w:r>
        <w:t>Заявка на промышленный образец должна содержать:</w:t>
      </w:r>
    </w:p>
    <w:p>
      <w:r>
        <w:rPr>
          <w:b/>
        </w:rPr>
        <w:t xml:space="preserve">1. </w:t>
      </w:r>
      <w:r>
        <w:t>заявление о выдаче патента с указанием автора промышленного образца и заявителя - лица, обладающего правом на получение патента, а также места жительства или места нахождения каждого из них; (В редакции Федерального закона от 12.03.2014 № 35-ФЗ)</w:t>
      </w:r>
    </w:p>
    <w:p>
      <w:r>
        <w:rPr>
          <w:b/>
        </w:rPr>
        <w:t xml:space="preserve">2. </w:t>
      </w:r>
      <w:r>
        <w:t>комплект изображений изделия (в том числе по желанию заявителя его трехмерную модель в электронной форме), дающих полное представление о существенных признаках промышленного образца, которые определяют эстетические особенности внешнего вида изделия; (В редакции федеральных законов от 12.03.2014 № 35-ФЗ, от 20.07.2020 № 217-ФЗ)</w:t>
      </w:r>
    </w:p>
    <w:p>
      <w:r>
        <w:rPr>
          <w:b/>
        </w:rPr>
        <w:t xml:space="preserve">3. </w:t>
      </w:r>
      <w:r>
        <w:t>чертеж общего вида изделия, конфекционную карту, если они необходимы для раскрытия сущности промышленного образца; (В редакции Федерального закона от 12.03.2014 № 35-ФЗ)</w:t>
      </w:r>
    </w:p>
    <w:p>
      <w:r>
        <w:rPr>
          <w:b/>
        </w:rPr>
        <w:t xml:space="preserve">4. </w:t>
      </w:r>
      <w:r>
        <w:t>описание промышленного образца;</w:t>
      </w:r>
    </w:p>
    <w:p>
      <w:r>
        <w:rPr>
          <w:b/>
        </w:rPr>
        <w:t xml:space="preserve">5. </w:t>
      </w:r>
      <w:r>
        <w:t>(Подпункт утратил силу - Федеральный закон от 12.03.2014 № 35-ФЗ)</w:t>
      </w:r>
    </w:p>
    <w:p>
      <w:r>
        <w:rPr>
          <w:b/>
        </w:rPr>
        <w:t xml:space="preserve">3. </w:t>
      </w:r>
      <w:r>
        <w:t>Датой подачи заявки на промышленный образец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и комплект изображений изделия, дающих полное представление о существенных признаках промышленного образца, которые определяют эстетические особенности внешнего вида изделия, а если указанные документы представлены не одновременно - дата поступления последнего из документов. (В редакции Федерального закона от 12.03.2014 № 35-ФЗ)</w:t>
      </w:r>
    </w:p>
    <w:p>
      <w:r>
        <w:rPr>
          <w:b/>
        </w:rPr>
        <w:t>Статья 1378. Внесение изменений в документы заявки на изобретение, полезную модель или промышленный образец</w:t>
      </w:r>
    </w:p>
    <w:p>
      <w:r>
        <w:rPr>
          <w:b/>
        </w:rPr>
        <w:t xml:space="preserve">1. </w:t>
      </w:r>
      <w:r>
        <w:t>Заявитель вправе внести в документы заявки на изобретение, полезную модель или промышленный образец дополнения, уточнения и исправления путем представления дополнительных материалов по запросу федерального органа исполнительной власти по интеллектуальной собственности до принятия по заявке решения о выдаче патента, либо об отказе в выдаче патента, либо о признании заявки отозванной, если эти дополнения, уточнения и исправления не изменяют заявку на изобретение, полезную модель или промышленный образец по существу.</w:t>
        <w:br/>
        <w:t>Заявитель вправе по собственной инициативе представить измененную формулу изобретения, не изменяющую заявку на изобретение по существу, и внести соответствующие изменения в описание при подаче ходатайства о проведении экспертизы заявки на изобретение по существу и (или) после получения отчета о предварительном информационном поиске или информационном поиске, проведенном в порядке, установленном пунктом 6 статьи 1384 или абзацем четвертым пункта 2 статьи 1386 настоящего Кодекса, измененную формулу полезной модели, не изменяющую заявку на полезную модель по существу, и внести соответствующие изменения в описание после получения отчета о предварительном информационном поиске, проведенном в порядке, установленном абзацем вторым пункта 1 статьи 1390 настоящего Кодекса. (В редакции Федерального закона от 31.07.2020 № 262-ФЗ)</w:t>
      </w:r>
    </w:p>
    <w:p>
      <w:r>
        <w:rPr>
          <w:b/>
        </w:rPr>
        <w:t xml:space="preserve">2. </w:t>
      </w:r>
      <w:r>
        <w:t>Дополнительные материалы изменяют заявку на изобретение или полезную модель по существу в одном из следующих случаев, если они содержат:</w:t>
        <w:br/>
        <w:t>иное изобретение, не удовлетворяющее требованию единства изобретения в отношении изобретения или группы изобретений, принятых к рассмотрению, либо иную полезную модель;</w:t>
        <w:br/>
        <w:t>признаки, которые подлежат включению в формулу изобретения или полезной модели и не были раскрыты в документах заявки, предусмотренных подпунктами 1 - 4 пункта 2 статьи 1375 или подпунктами 1 - 4 пункта 2 статьи 1376 настоящего Кодекса и представленных на дату подачи заявки;</w:t>
        <w:br/>
        <w:t>указание на технический результат, который обеспечивается изобретением или полезной моделью и не связан с техническим результатом, содержащимся в тех же документах.</w:t>
      </w:r>
    </w:p>
    <w:p>
      <w:r>
        <w:rPr>
          <w:b/>
        </w:rPr>
        <w:t xml:space="preserve">3. </w:t>
      </w:r>
      <w:r>
        <w:t>Дополнительные материалы изменяют заявку на промышленный образец по существу, если они содержат изображения изделия, на которых:</w:t>
        <w:br/>
        <w:t>представлен иной промышленный образец, не удовлетворяющий требованию единства промышленного образца в отношении промышленного образца или группы промышленных образцов, раскрытых на изображениях, принятых к рассмотрению;</w:t>
        <w:br/>
        <w:t>представлены существенные признаки промышленного образца, отсутствующие на изображениях, представленных на дату подачи заявки, либо представлены изображения изделия, с которых удалены существенные признаки промышленного образца, имеющиеся на изображениях, представленных на дату подачи заявки.</w:t>
      </w:r>
    </w:p>
    <w:p>
      <w:r>
        <w:rPr>
          <w:b/>
        </w:rPr>
        <w:t xml:space="preserve">4. </w:t>
      </w:r>
      <w:r>
        <w:t>Изменения сведений об авторе, о заявителе, в том числе при передаче права на получение патента другому лицу либо вследствие изменения имени автора, имени или наименования заявителя, а также исправления очевидных и технических ошибок могут быть внесены заявителем в документы заявки по собственной инициативе до регистрации изобретения, полезной модели или промышленного образца.</w:t>
      </w:r>
    </w:p>
    <w:p>
      <w:r>
        <w:rPr>
          <w:b/>
        </w:rPr>
        <w:t xml:space="preserve">5. </w:t>
      </w:r>
      <w:r>
        <w:t>Изменения, внесенные заявителем в документы заявки на изобретение, учитываются при публикации сведений о заявке, если такие изменения представлены в федеральный орган исполнительной власти по интеллектуальной собственности в течение пятнадцати месяцев с даты подачи заявки.</w:t>
        <w:br/>
        <w:t>(Статья в редакции Федерального закона от 12.03.2014 № 35-ФЗ)</w:t>
      </w:r>
    </w:p>
    <w:p>
      <w:r>
        <w:rPr>
          <w:b/>
        </w:rPr>
        <w:t>Статья 1379. Преобразование заявки на изобретение, полезную модель или промышленный образец</w:t>
      </w:r>
    </w:p>
    <w:p>
      <w:r>
        <w:rPr>
          <w:b/>
        </w:rPr>
        <w:t xml:space="preserve">1. </w:t>
      </w:r>
      <w:r>
        <w:t>До публикации сведений о заявке на изобретение (пункт 1 статьи 1385), но не позднее дня принятия решения о выдаче патента на изобретение, а в случае принятия решения об отказе в выдаче патента на изобретение или о признании заявки отозванной - до того, как будет исчерпана предусмотренная настоящим Кодексом возможность подачи возражения против этого решения, заявитель вправе преобразовать ее в заявку на полезную модель или промышленный образец путем подачи в федеральный орган исполнительной власти по интеллектуальной собственности соответствующего заявления, за исключением случая, если заявителем подано заявление о предложении заключить договор об отчуждении патента, предусмотренное пунктом 1 статьи 1366 настоящего Кодекса.</w:t>
      </w:r>
    </w:p>
    <w:p>
      <w:r>
        <w:rPr>
          <w:b/>
        </w:rPr>
        <w:t xml:space="preserve">2. </w:t>
      </w:r>
      <w:r>
        <w:t>Преобразование заявки на полезную модель в заявку на изобретение или промышленный образец либо заявки на промышленный образец в заявку на изобретение или полезную модель допускается по заявлению, поданному заявителем в федеральный орган исполнительной власти по интеллектуальной собственности до дня принятия решения о выдаче патента, а в случае принятия решения об отказе в выдаче патента или о признании заявки отозванной - до того, как будет исчерпана предусмотренная настоящим Кодексом возможность подачи возражения против этого решения.</w:t>
      </w:r>
    </w:p>
    <w:p>
      <w:r>
        <w:rPr>
          <w:b/>
        </w:rPr>
        <w:t xml:space="preserve">3. </w:t>
      </w:r>
      <w:r>
        <w:t>Преобразование заявки на изобретение, полезную модель или промышленный образец в соответствии с пунктом 1 или 2 настоящей статьи допускается в случае, если сохраняются приоритет и дата подачи преобразованной заявки с соблюдением требований пункта 3 статьи 1375, пункта 3 статьи 1376, пункта 3 статьи 1377, пункта 3 статьи 1381 или статьи 1382 настоящего Кодекса.</w:t>
        <w:br/>
        <w:t>(Статья в редакции Федерального закона от 12.03.2014 № 35-ФЗ)</w:t>
      </w:r>
    </w:p>
    <w:p>
      <w:r>
        <w:rPr>
          <w:b/>
        </w:rPr>
        <w:t>Статья 1380. Отзыв заявки на изобретение, полезную модель или промышленный образец</w:t>
      </w:r>
    </w:p>
    <w:p>
      <w:r>
        <w:t>Заявитель вправе отозвать поданную им заявку на изобретение, полезную модель или промышленный образец до государственной регистрации изобретения, полезной модели или промышленного образца в соответствующем реестре. (В редакции Федерального закона от 12.03.2014 № 35-ФЗ)</w:t>
      </w:r>
    </w:p>
    <w:p>
      <w:r>
        <w:rPr>
          <w:b/>
        </w:rPr>
        <w:t>Статья 1381. Установление приоритета изобретения, полезной модели или промышленного образца</w:t>
      </w:r>
    </w:p>
    <w:p>
      <w:r>
        <w:rPr>
          <w:b/>
        </w:rPr>
        <w:t xml:space="preserve">1. </w:t>
      </w:r>
      <w:r>
        <w:t>Приоритет изобретения, полезной модели или промышленного образца устанавливается по дате подачи в федеральный орган исполнительной власти по интеллектуальной собственности заявки на изобретение, полезную модель или промышленный образец.</w:t>
      </w:r>
    </w:p>
    <w:p>
      <w:r>
        <w:rPr>
          <w:b/>
        </w:rPr>
        <w:t xml:space="preserve">2. </w:t>
      </w:r>
      <w:r>
        <w:t>Приоритет изобретения, полезной модели или промышленного образца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со дня получения заявителем уведомления федерального органа исполнительной власти по интеллектуальной собственности о невозможности принять во внимание дополнительные материалы в связи с признанием их изменяющими сущность заявленного решения, и при условии, что на дату подачи такой самостоятельной заявки заявка, содержащая указанные дополнительные материалы, не отозвана и не признана отозванной.</w:t>
      </w:r>
    </w:p>
    <w:p>
      <w:r>
        <w:rPr>
          <w:b/>
        </w:rPr>
        <w:t xml:space="preserve">3. </w:t>
      </w:r>
      <w:r>
        <w:t>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не признана отозванной и по ней не состоялась государственная регистрация изобретения, полезной модели или промышленного образца в соответствующем реестре на дату подачи заявки, в которой испрашивается приоритет, и при этом заявка на изобретение, в которой испрашивается приоритет, подана в течение двенадцати месяцев с даты подачи более ранней заявки, а заявка на полезную модель или промышленный образец - в течение шести месяцев с даты подачи более ранней заявки. (В редакции Федерального закона от 12.03.2014 № 35-ФЗ)</w:t>
        <w:br/>
        <w:t>При подаче заявки, в которой испрашивается приоритет, более ранняя заявка признается отозванной. (В редакции Федерального закона от 12.03.2014 № 35-ФЗ)</w:t>
        <w:br/>
        <w:t>Приоритет не может устанавливаться по дате подачи заявки, в которой уже испрашивался более ранний приоритет. (В редакции Федерального закона от 12.03.2014 № 35-ФЗ)</w:t>
      </w:r>
    </w:p>
    <w:p>
      <w:r>
        <w:rPr>
          <w:b/>
        </w:rPr>
        <w:t xml:space="preserve">4. </w:t>
      </w:r>
      <w:r>
        <w:t>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полезную модель или промышленный образец не отозвана и не признана отозванной и выделенная заявка подана до того, как исчерпана предусмотренная настоящим Кодексом возможность подать возражение на решение об отказе в выдаче патента по первоначальной заявке, либо до даты регистрации изобретения, полезной модели или промышленного образца, если по первоначальной заявке принято решение о выдаче патента.</w:t>
      </w:r>
    </w:p>
    <w:p>
      <w:r>
        <w:rPr>
          <w:b/>
        </w:rPr>
        <w:t xml:space="preserve">5. </w:t>
      </w:r>
      <w:r>
        <w:t>Приоритет изобретения, полезной модели или промышленного образца может быть установлен на основании нескольких ранее поданных заявок или дополнительных материалов к ним с соблюдением условий, предусмотренных соответственно пунктами 2, 3 и 4 настоящей статьи и статьей 1382 настоящего Кодекса.</w:t>
      </w:r>
    </w:p>
    <w:p>
      <w:r>
        <w:rPr>
          <w:b/>
        </w:rPr>
        <w:t>Статья 1382. Конвенционный приоритет изобретения, полезной модели и промышленного образца</w:t>
      </w:r>
    </w:p>
    <w:p>
      <w:r>
        <w:rPr>
          <w:b/>
        </w:rPr>
        <w:t xml:space="preserve">1. </w:t>
      </w:r>
      <w:r>
        <w:t>Приоритет изобретения, полезной модели или промышленного образца может быть установлен по дате подачи первой заявки на изобретение, полезную модель или промышленный образец в государстве - участнике Парижской конвенции по охране промышленной собственности (конвенционный приоритет) при условии подачи в федеральный орган исполнительной власти по интеллектуальной собственности заявки на изобретение или полезную модель в течение двенадцати месяцев с указанной даты, а заявки на промышленный образец - в течение шести месяцев с указанной даты. Если по независящим от заявителя обстоятельствам заявка, по которой испрашивается конвенционный приоритет, не могла быть подана в указанный срок, этот срок может быть продлен федеральным органом исполнительной власти по интеллектуальной собственности, но не более чем на два месяца.</w:t>
      </w:r>
    </w:p>
    <w:p>
      <w:r>
        <w:rPr>
          <w:b/>
        </w:rPr>
        <w:t xml:space="preserve">2. </w:t>
      </w:r>
      <w:r>
        <w:t>Заявитель, желающий воспользоваться правом конвенционного приоритета в отношении заявки на промышленный образец, должен сообщить об этом в федеральный орган исполнительной власти по интеллектуальной собственности до истечения двух месяцев со дня подачи такой заявки и представить заверенную копию первой заявки, указанной в пункте 1 настоящей статьи, до истечения трех месяцев со дня подачи в указанный федеральный орган заявки, по которой испрашивается конвенционный приоритет. (В редакции Федерального закона от 12.03.2014 № 35-ФЗ)</w:t>
        <w:br/>
        <w:t>Если заверенная копия первой заявки не представлена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в этот федеральный орган исполнительной власти до истечения указанного срока. Ходатайство может быть удовлетворено при условии, что копия первой заявки запрошена заявителем в патентном ведомстве, в которое подана первая заявка, в течение восьми месяцев с даты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 (Дополнение абзацем - Федеральный закон от 12.03.2014 № 35-ФЗ)</w:t>
      </w:r>
    </w:p>
    <w:p>
      <w:r>
        <w:rPr>
          <w:b/>
        </w:rPr>
        <w:t xml:space="preserve">3. </w:t>
      </w:r>
      <w:r>
        <w:t>Заявитель, желающий воспользоваться правом конвенционного приоритета в отношении заявки на изобретение или полезную модель, должен сообщить об этом в федеральный орган исполнительной власти по интеллектуальной собственности и представить в этот федеральный орган заверенную копию первой заявки в течение шестнадцати месяцев со дня ее подачи в патентное ведомство государства - участника Парижской конвенции по охране промышленной собственности. (В редакции Федерального закона от 12.03.2014 № 35-ФЗ)</w:t>
        <w:br/>
        <w:t>При непредставлении заверенной копии первой заявки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им в этот федеральный орган до истечения указанного срока, при условии, что копия первой заявки запрошена заявителем в патентном ведомстве, в которое подана первая заявка, в течение четырнадцати месяцев со дня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br/>
        <w:t>Федеральный орган исполнительной власти по интеллектуальной собственности вправе потребовать от заявителя представления перевода на русский язык первой заявки на изобретение или полезную модель только в случае, если проверка действительности притязания на приоритет изобретения или полезной модели связана с установлением патентоспособности заявленных изобретения или полезной модели. (В редакции Федерального закона от 12.03.2014 № 35-ФЗ)</w:t>
      </w:r>
    </w:p>
    <w:p>
      <w:r>
        <w:rPr>
          <w:b/>
        </w:rPr>
        <w:t>Статья 1383. Последствия совпадения дат приоритета изобретения, полезной модели или промышленного образца</w:t>
      </w:r>
    </w:p>
    <w:p>
      <w:r>
        <w:rPr>
          <w:b/>
        </w:rPr>
        <w:t xml:space="preserve">1. </w:t>
      </w:r>
      <w:r>
        <w:t>Если в процессе экспертизы установлено, что разными заявителями поданы заявки на идентичные изобретения, полезные модели или промышленные образцы и эти заявки имеют одну и ту же дату приоритета, патент на изобретение, полезную модель или промышленный образец может быть выдан только по одной из таких заявок лицу, определяемому соглашением между заявителями.</w:t>
        <w:br/>
        <w:t>В течение двенадцати месяцев со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 (В редакции Федерального закона от 12.03.2014 № 35-ФЗ)</w:t>
        <w:br/>
        <w:t>При выдаче патента по одной из заявок все авторы, указанные в ней, признаются соавторами в отношении идентичных изобретений, полезных моделей или промышленных образцов.</w:t>
        <w:br/>
        <w:t>В случае, когда имеющие одну и ту же дату приоритета заявки на идентичные изобретения и (или) полезные модели или идентичные промышленные образцы поданы одним и тем же заявителем, патент выдается по заявке, выбранной заявителем. О своем выборе заявитель должен сообщить в срок и в порядке, которые предусмотрены абзацем вторым настоящего пункта. (В редакции Федерального закона от 12.03.2014 № 35-ФЗ)</w:t>
        <w:br/>
        <w:t>Если в течение установленного срока в федеральный орган исполнительной власти по интеллектуальной собственности от заявителей не поступит указанное сообщение или ходатайство о продлении установленного срока в порядке, предусмотренном пунктом 6 статьи 1386 настоящего Кодекса, заявки признаются отозванными. (В редакции Федерального закона от 12.03.2014 № 35-ФЗ)</w:t>
      </w:r>
    </w:p>
    <w:p>
      <w:r>
        <w:rPr>
          <w:b/>
        </w:rPr>
        <w:t xml:space="preserve">2. </w:t>
      </w:r>
      <w:r>
        <w:t>При совпадении дат приоритета изобретения и идентичной ему полезной модели, в отношении которых заявки на выдачу патентов поданы одним и тем же заявителем, после выдачи патента по одной из таких заявок выдача патента по другой заявке возможна только при условии подачи в федеральный орган исполнительной власти по интеллектуальной собственности обладателем ранее выданного патента на идентичное изобретение или идентичную полезную модель заявления о прекращении действия этого патента. В этом случае действие ранее выданного патента прекращается со дня публикации сведений о выдаче патента по другой заявке в соответствии со статьей 1394 настоящего Кодекса. Сведения о выдаче патента на изобретение или полезную модель и сведения о прекращении действия ранее выданного патента публикуются одновременно.</w:t>
        <w:br/>
        <w:t>(Наименование в редакции федеральных законов от 12.03.2014 № 35-ФЗ, от 27.12.2018 № 549-ФЗ)</w:t>
      </w:r>
    </w:p>
    <w:p>
      <w:r>
        <w:rPr>
          <w:b/>
        </w:rPr>
        <w:t>Статья 1384. Формальная экспертиза заявки на изобретение</w:t>
      </w:r>
    </w:p>
    <w:p>
      <w:r>
        <w:rPr>
          <w:b/>
        </w:rPr>
        <w:t xml:space="preserve">1. </w:t>
      </w:r>
      <w:r>
        <w:t>По заявке на изобретение, принятой федеральным органом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статьи 1375 настоящего Кодекса, их соответствие установленным требованиям и устанавливается дата подачи заявки. (В редакции Федерального закона от 31.07.2020 № 262-ФЗ)</w:t>
      </w:r>
    </w:p>
    <w:p>
      <w:r>
        <w:rPr>
          <w:b/>
        </w:rPr>
        <w:t xml:space="preserve">2. </w:t>
      </w:r>
      <w:r>
        <w:t>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w:t>
      </w:r>
    </w:p>
    <w:p>
      <w:r>
        <w:rPr>
          <w:b/>
        </w:rPr>
        <w:t xml:space="preserve">3. </w:t>
      </w:r>
      <w:r>
        <w:t>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федеральным органом исполнительной власти, но не более чем на десять месяцев.</w:t>
      </w:r>
    </w:p>
    <w:p>
      <w:r>
        <w:rPr>
          <w:b/>
        </w:rPr>
        <w:t xml:space="preserve">4. </w:t>
      </w:r>
      <w:r>
        <w:t>Если при проведении формальной экспертизы заявки на изобретение установлено, что заявка на изобретение подана с нарушением требования единства изобретения (пункт 1 статьи 1375), федеральный орган исполнительной власти по интеллектуальной собственности предлагает заявителю в течение трех месяцев со дня направления им соответствующего уведомления сообщить, какое из заявленных изобретений должно рассматриваться, и при необходимости внести изменения в документы заявки. Другие заявленные в заявке изобретения могут быть оформлены выделенными заявками. Если заявитель в установленный срок не сообщит, какое из заявленных изобретений должно рассматриваться, и не представит в случае необходимости соответствующие документы, рассматривается изобретение, указанное в формуле изобретения первым.</w:t>
      </w:r>
    </w:p>
    <w:p>
      <w:r>
        <w:rPr>
          <w:b/>
        </w:rPr>
        <w:t xml:space="preserve">5. </w:t>
      </w:r>
      <w:r>
        <w:t>Если при проведении формальной экспертизы заявки на изобретение установлено, что представленные заявителем дополнительные материалы изменяют заявку по существу, применяются правила абзаца третьего пункта 6 статьи 1386 настоящего Кодекса.</w:t>
      </w:r>
    </w:p>
    <w:p>
      <w:r>
        <w:rPr>
          <w:b/>
        </w:rPr>
        <w:t xml:space="preserve">6. </w:t>
      </w:r>
      <w:r>
        <w:t>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 (Дополнение пунктом - Федеральный закон от 31.07.2020 № 262-ФЗ)</w:t>
        <w:br/>
        <w:t>(Статья в редакции Федерального закона от 12.03.2014 № 35-ФЗ)</w:t>
      </w:r>
    </w:p>
    <w:p>
      <w:r>
        <w:rPr>
          <w:b/>
        </w:rPr>
        <w:t>Статья 1385. Публикация сведений о заявке на изобретение и промышленный образец</w:t>
      </w:r>
    </w:p>
    <w:p>
      <w:r>
        <w:t>(Наименование в редакции Федерального закона от 27.12.2018 № 549-ФЗ)</w:t>
      </w:r>
    </w:p>
    <w:p>
      <w:r>
        <w:rPr>
          <w:b/>
        </w:rPr>
        <w:t xml:space="preserve">1. </w:t>
      </w:r>
      <w:r>
        <w:t>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опубликованной в соответствии с Договором о патентной кооперации, публикует в официальном бюллетене сведения о заявке на изобретение или международной заявке на изобретение при условии, что по таким заявкам завершена формальная экспертиза с положительным результатом.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 (В редакции Федерального закона от 05.12.2022 № 503-ФЗ)</w:t>
        <w:br/>
        <w:t>Автор изобретения вправе отказаться быть упомянутым в качестве такового в публикуемых сведениях о заявке на изобретение.</w:t>
        <w:br/>
        <w:t>По ходатайству заявителя, поданному до истечения двенадцати месяцев с даты подачи заявки на изобретение, федеральный орган исполнительной власти по интеллектуальной собственности может опубликовать сведения о заявке до истечения восемнадцати месяцев с даты ее подачи. (В редакции Федерального закона от 12.03.2014 № 35-ФЗ)</w:t>
        <w:br/>
        <w:t>Публикация не производится, если до истечения пятнадцати месяцев с даты подачи заявки на изобретение она была отозвана или признана отозванной либо на ее основании состоялась регистрация изобретения. (В редакции Федерального закона от 12.03.2014 № 35-ФЗ)</w:t>
      </w:r>
    </w:p>
    <w:p>
      <w:r>
        <w:rPr>
          <w:b/>
        </w:rPr>
        <w:t xml:space="preserve">2. </w:t>
      </w:r>
      <w:r>
        <w:t>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3. </w:t>
      </w:r>
      <w:r>
        <w:t>В случае публикации сведений о заявке на изобретение, которая на дату публикации была отозвана или признана отозванной, такие сведения не включаются в уровень техники в отношении последующих заявок того же заявителя, поданных в федеральный орган исполнительной власти по интеллектуальной собственности до истечения двенадцати месяцев со дня публикации сведений о заявке на изобретение.</w:t>
      </w:r>
    </w:p>
    <w:p>
      <w:r>
        <w:rPr>
          <w:b/>
        </w:rPr>
        <w:t xml:space="preserve">4. </w:t>
      </w:r>
      <w:r>
        <w:t>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br/>
        <w:t>Автор промышленного образца вправе отказаться быть упомянутым в качестве такового в публикуемых сведениях о заявке на промышленный образец.</w:t>
        <w:br/>
        <w:t>Публикация не производится, если заявка на промышленный образец была отозвана или признана отозванной либо на ее основании состоялась регистрация промышленного образца.</w:t>
        <w:br/>
        <w:t>Любое лицо после публикации сведений о заявке на промышленный образец вправе ознакомиться с документами заявки.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br/>
        <w:t>(Дополнение пунктом - Федеральный закон от 27.12.2018 № 549-ФЗ)</w:t>
      </w:r>
    </w:p>
    <w:p>
      <w:r>
        <w:rPr>
          <w:b/>
        </w:rPr>
        <w:t>Статья 1386. Экспертиза заявки на изобретение по существу</w:t>
      </w:r>
    </w:p>
    <w:p>
      <w:r>
        <w:rPr>
          <w:b/>
        </w:rPr>
        <w:t xml:space="preserve">1. </w:t>
      </w:r>
      <w:r>
        <w:t>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w:t>
        <w:br/>
        <w:t>Ходатайство о проведении экспертизы заявки на изобретение по существу подается в течение трех лет с даты подачи заявки либо с даты международной подачи международной заявки на изобретение, а в отношении евразийской заявки, преобразованной Евразийским патентным ведомством в российскую национальную заявку, такое ходатайство подается одновременно с заявлением о выдаче патента.</w:t>
        <w:br/>
        <w:t>Указанный срок подачи ходатайства о проведении экспертизы заявки на изобретение по существу может быть продлен федеральным органом исполнительной власти по интеллектуальной собственности по ходатайству заявителя, поданному до истечения этого срока, но не более чем на два месяца.</w:t>
        <w:br/>
        <w:t>В случае, если ходатайство о проведении экспертизы заявки на изобретение по существу не подано в установленный срок, заявка признается отозванной.</w:t>
        <w:br/>
        <w:t>О поступивших ходатайствах третьих лиц о проведении экспертизы заявки на изобретение по существу федеральный орган исполнительной власти по интеллектуальной собственности уведомляет заявителя.</w:t>
        <w:br/>
        <w:t>(Пункт в редакции Федерального закона от 31.07.2020 № 262-ФЗ)</w:t>
      </w:r>
    </w:p>
    <w:p>
      <w:r>
        <w:rPr>
          <w:b/>
        </w:rPr>
        <w:t xml:space="preserve">2. </w:t>
      </w:r>
      <w:r>
        <w:t>Экспертиза заявки на изобретение по существу включает:</w:t>
        <w:br/>
        <w:t>проверку соответствия заявленного изобретения требованиям, установленным пунктом 4 статьи 1349 настоящего Кодекса, и условиям патентоспособности, установленным абзацем первым пункта 1, пунктами 5 и 6 статьи 1350 настоящего Кодекса;</w:t>
        <w:br/>
        <w:t>проверку достаточности раскрытия сущности заявленного изобретения в документах заявки, предусмотренных подпунктами 1 - 4 пункта 2 статьи 1375 настоящего Кодекса и представленных на дату ее подачи, для осуществления изобретения специалистом в данной области техники;</w:t>
        <w:br/>
        <w:t>проведение информационного поиска в отношении заявленного изобретения и проверку с учетом его результатов соответствия заявленного изобретения условиям патентоспособности, предусмотренным абзацем вторым пункта 1 статьи 1350 настоящего Кодекса.</w:t>
        <w:br/>
        <w:t>Федеральный орган исполнительной власти по интеллектуальной собственности направляет заявителю отчет об информационном поиске.</w:t>
        <w:br/>
        <w:t>При проверке соответствия заявленного изобретения условиям патентоспособности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 отозванной.</w:t>
        <w:br/>
        <w:t>Информационный поиск в отношении объектов, указанных в пункте 4 статьи 1349 и пунктах 5 и 6 статьи 1350 настоящего Кодекса, не проводится, о чем федеральный орган исполнительной власти по интеллектуальной собственности уведомляет заявителя.</w:t>
        <w:br/>
        <w:t>(Пункт в редакции Федерального закона от 31.07.2020 № 262-ФЗ)</w:t>
      </w:r>
    </w:p>
    <w:p>
      <w:r>
        <w:rPr>
          <w:b/>
        </w:rPr>
        <w:t xml:space="preserve">3. </w:t>
      </w:r>
      <w:r>
        <w:t>(Пункт утратил силу - Федеральный закон от 31.07.2020 № 262-ФЗ)</w:t>
      </w:r>
    </w:p>
    <w:p>
      <w:r>
        <w:rPr>
          <w:b/>
        </w:rPr>
        <w:t xml:space="preserve">4. </w:t>
      </w:r>
      <w:r>
        <w:t>(Пункт утратил силу - Федеральный закон от 31.07.2020 № 262-ФЗ)</w:t>
      </w:r>
    </w:p>
    <w:p>
      <w:r>
        <w:rPr>
          <w:b/>
        </w:rPr>
        <w:t xml:space="preserve">5. </w:t>
      </w:r>
      <w:r>
        <w:t>По заявке на изобретение, опубликованной в порядке, установленном статьей 1385 настоящего Кодекса, федеральный орган исполнительной власти по интеллектуальной собственности публикует отчет о предварительном информационном поиске, проведенном в соответствии с пунктом 6 статьи 1384 настоящего Кодекса, и отчет об информационном поиске, проведенном в соответствии с пунктом 2 настоящей статьи. (В редакции Федерального закона от 31.07.2020 № 262-ФЗ)</w:t>
        <w:br/>
        <w:t>После публикации сведений о заявке на изобретение, международной заявке на изобретение любое лицо вправе представить свои замечания в отношении соответствия заявленного изобретения требованиям, установленным пунктом 4 статьи 1349 настоящего Кодекса, и условиям патентоспособности, установленным статьей 1350 настоящего Кодекса. Такие лица не принимают участие в производстве по таким заявкам. Замечания учитываются при принятии решения по таким заявкам в порядке, установленном статьей 1387 настоящего Кодекса. (В редакции федеральных законов от 31.07.2020 № 262-ФЗ, от 05.12.2022 № 503-ФЗ)</w:t>
        <w:br/>
        <w:t>Порядок проведения предварительного информационного поиска, информационного поиска и предварительной оценки патентоспособности в соответствии с пунктом 6 статьи 1384 настоящего Кодекса, пунктом 2 настоящей статьи и пунктом 1 статьи 1390 настоящего Кодекса, публикации отчетов о предварительном информационном поиске и об информационном поиске, представления отчета о предварительном информационном поиске, отчета об информационном поиске и заключения по результатам предварительной оценки патентоспособности заявителю устанавливается федеральным органом исполнительной власти, осуществляющим нормативно-правовое регулирование в сфере интеллектуальной собственности. (В редакции Федерального закона от 31.07.2020 № 262-ФЗ)</w:t>
      </w:r>
    </w:p>
    <w:p>
      <w:r>
        <w:rPr>
          <w:b/>
        </w:rPr>
        <w:t xml:space="preserve">6. </w:t>
      </w:r>
      <w:r>
        <w:t>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противопоставленных заявке, при условии, что заявитель запросил копии в течение двух месяцев со дня направления запроса указанного федерального органа исполнительной власти. Если заявитель в установленный срок не представит запрашиваемые материалы или не подаст ходатайство о продлении этого срока, заявка признается отозванной. Срок, установленный для представления заявителем запрашиваемых материалов, может быть продлен указанным федеральным органом исполнительной власти не более чем на десять месяцев.</w:t>
        <w:br/>
        <w:t>Если при проведении экспертизы заявки по существу установлено нарушение требования единства изобретения, применяются положения пункта 4 статьи 1384 настоящего Кодекса.</w:t>
        <w:br/>
        <w:t>В случае, если заявителем представлены дополнительные материалы, проверяется, не изменяют ли они заявку по существу (статья 1378). Дополнительные материалы в части, изменяющей заявку по существу, при рассмотрении заявки на изобретение во внимание не принимаются. Такие материалы могут быть представлены заявителем в качестве самостоятельной заявки. Федеральный орган исполнительной власти по интеллектуальной собственности уведомляет об этом заявителя.</w:t>
        <w:br/>
        <w:t>(Статья в редакции Федерального закона от 12.03.2014 № 35-ФЗ)</w:t>
      </w:r>
    </w:p>
    <w:p>
      <w:r>
        <w:rPr>
          <w:b/>
        </w:rPr>
        <w:t>Статья 1387. Решение о выдаче патента на изобретение, об отказе в его выдаче или о признании заявки отозванной</w:t>
      </w:r>
    </w:p>
    <w:p>
      <w:r>
        <w:rPr>
          <w:b/>
        </w:rPr>
        <w:t xml:space="preserve">1. </w:t>
      </w:r>
      <w:r>
        <w:t>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1350 настоящего Кодекса, и сущность заявленного изобретения в документах заявки, предусмотренных подпунктами 1 - 4 пункта 2 статьи 1375 настоящего Кодекса и представленных на дату ее подачи, раскрыта с полнотой, достаточной для осуществления изобретения, федеральный орган исполнительной власти по интеллектуальной собственности принимает решение о выдаче патента на изобретение с этой формулой. В решении указываются дата подачи заявки на изобретение и дата приоритета изобретения.</w:t>
        <w:br/>
        <w:t>Если в процессе экспертизы заявки на изобретение по существу установлено, что заявленное изобретение, которое выражено формулой, предложенной заявителем, не соответствует хотя бы одному из требований или условий патентоспособности, указанных в абзаце первом настоящего пункта, либо документы заявки, указанные в абзаце первом настоящего пункта, не соответствуют предусмотренным этим абзацем требованиям, федеральный орган исполнительной власти по интеллектуальной собственности принимает решение об отказе в выдаче патента.</w:t>
        <w:br/>
        <w:t>До принятия решения об отказе в выдаче патента федеральный орган исполнительной власти по интеллектуальной собственности направляет заявителю уведомление о результатах проверки патентоспособности заявленного изобретения с предложением представить свои доводы по приведенным в уведомлении мотивам. Ответ заявителя, содержащий доводы по приведенным в уведомлении мотивам, может быть представлен в течение шести месяцев со дня направления ему уведомления.</w:t>
      </w:r>
    </w:p>
    <w:p>
      <w:r>
        <w:rPr>
          <w:b/>
        </w:rPr>
        <w:t xml:space="preserve">2. </w:t>
      </w:r>
      <w:r>
        <w:t>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w:t>
      </w:r>
    </w:p>
    <w:p>
      <w:r>
        <w:rPr>
          <w:b/>
        </w:rPr>
        <w:t xml:space="preserve">3. </w:t>
      </w:r>
      <w:r>
        <w:t>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соответствующего решения или запрошенных в указанном федеральном органе исполнительной власти копий материалов, которые противопоставлены заявке и указаны в решении об отказе в выдаче патента, при условии, что заявитель запросил копии этих материалов в течение трех месяцев со дня направления решения, принятого по заявке на изобретение.</w:t>
        <w:br/>
        <w:t>(Статья в редакции Федерального закона от 12.03.2014 № 35-ФЗ)</w:t>
      </w:r>
    </w:p>
    <w:p>
      <w:r>
        <w:rPr>
          <w:b/>
        </w:rPr>
        <w:t>Статья 1388. Право заявителя знакомиться с патентными материалами</w:t>
      </w:r>
    </w:p>
    <w:p>
      <w:r>
        <w:t>Заявитель вправе знакомиться со всеми относящимися к патентованию изобретений материалами, на которые имеется ссылка в запросах, отчетах, решениях, уведомлениях или иных документах, полученных им из федерального органа исполнительной власти по интеллектуальной собственности, за исключением документов заявки, с которыми не вправе ознакомиться любое лицо (в частности, заявки, указанной в уведомлении, предусмотренном абзацем вторым пункта 1 статьи 1383 настоящего Кодекса), если сведения о такой заявке не опубликованы. Копии запрашиваемых заявителем в указанном федеральном органе патентных документов направляются ему в течение месяца со дня получения запроса. (В редакции Федерального закона от 12.03.2014 № 35-ФЗ)</w:t>
      </w:r>
    </w:p>
    <w:p>
      <w:r>
        <w:rPr>
          <w:b/>
        </w:rPr>
        <w:t>Статья 1389. Восстановление пропущенных сроков, связанных с проведением экспертизы заявки на изобретение</w:t>
      </w:r>
    </w:p>
    <w:p>
      <w:r>
        <w:rPr>
          <w:b/>
        </w:rPr>
        <w:t xml:space="preserve">1. </w:t>
      </w:r>
      <w:r>
        <w:t>Пропущенные заявителем основной или продленный срок представления документов или дополнительных материалов по запросу федерального органа исполнительной власти по интеллектуальной собственности (пункт 3 статьи 1384 и пункт 6 статьи 1386), срок подачи ходатайства о проведении экспертизы заявки на изобретение по существу (пункт 1 статьи 1386) и срок подачи возражения в указанный федеральный орган исполнительной власти (пункт 3 статьи 1387) могут быть восстановлены указанным федеральным органом исполнительной власти при условии, что заявитель укажет уважительные причины, по которым не был соблюден срок. (В редакции Федерального закона от 23.05.2018 № 116-ФЗ)</w:t>
        <w:br/>
        <w:t>Восстановление сроков, предусмотренных пунктом 3 статьи 1384, пунктами 1 и 6 статьи 1386 настоящего Кодекса, осуществляется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восстановлении пропущенного срока. (В редакции Федерального закона от 23.05.2018 № 116-ФЗ)</w:t>
        <w:br/>
        <w:t>(Пункт в редакции Федерального закона от 12.03.2014 № 35-ФЗ)</w:t>
      </w:r>
    </w:p>
    <w:p>
      <w:r>
        <w:rPr>
          <w:b/>
        </w:rPr>
        <w:t xml:space="preserve">2. </w:t>
      </w:r>
      <w:r>
        <w:t>Ходатайство о восстановлении пропущенного срока может быть подано заявителем в течение двенадцати месяцев со дня истечения установленного срока. Ходатайство подается в федеральный орган исполнительной власти по интеллектуальной собственности одновременно:</w:t>
        <w:br/>
        <w:t>с документами или дополнительными материалами, для представления которых необходимо восстановление срока, либо с ходатайством о продлении срока представления этих документов или материалов;</w:t>
        <w:br/>
        <w:t>либо с ходатайством о проведении экспертизы заявки на изобретение по существу;</w:t>
        <w:br/>
        <w:t>либо с возражением в федеральный орган исполнительной власти по интеллектуальной собственности. (В редакции Федерального закона от 12.03.2014 № 35-ФЗ)</w:t>
      </w:r>
    </w:p>
    <w:p>
      <w:r>
        <w:rPr>
          <w:b/>
        </w:rPr>
        <w:t>Статья 1390. Экспертиза заявки на полезную модель</w:t>
      </w:r>
    </w:p>
    <w:p>
      <w:r>
        <w:rPr>
          <w:b/>
        </w:rPr>
        <w:t xml:space="preserve">1. </w:t>
      </w:r>
      <w:r>
        <w:t>По заявке на полезную модель, принятой федеральным органом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статьи 1376 настоящего Кодекса, их соответствие установленным требованиям и устанавливается дата подачи заявки.</w:t>
        <w:br/>
        <w:t>До завершения формальной экспертизы заявитель вправе запросить в научной или образовательной организации проведение по заявке на полезную модель предварительного информационного поиска в отношении заявленной полезной модели и предварительной оценки ее патентоспособности, о чем он обязан уведомить федеральный орган исполнительной власти по интеллектуальной собственности.</w:t>
        <w:br/>
        <w:t>Экспертиза заявки на полезную модель по существу проводится после завершения формальной экспертизы этой заявки с положительным результатом.</w:t>
        <w:br/>
        <w:t>Экспертиза заявки на полезную модель по существу включает:</w:t>
        <w:br/>
        <w:t>проверку соответствия заявленной полезной модели требованиям, установленным пунктом 4 статьи 1349 настоящего Кодекса, и условиям патентоспособности, предусмотренным абзацем первым пункта 1, пунктами 5 и 6 статьи 1351 настоящего Кодекса;</w:t>
        <w:br/>
        <w:t>проверку достаточности раскрытия сущности заявленной полезной модели в документах заявки, предусмотренных подпунктами 1 - 4 пункта 2 статьи 1376 настоящего Кодекса и представленных на дату ее подачи, для осуществления полезной модели специалистом в данной области техники;</w:t>
        <w:br/>
        <w:t>проведение информационного поиска в отношении заявленной полезной модели и проверку с учетом его результатов соответствия заявленной полезной модели условиям патентоспособности, предусмотренным абзацем вторым пункта 1 статьи 1351 настоящего Кодекса.</w:t>
        <w:br/>
        <w:t>При проверке патентоспособности заявленной полезной модели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 отозванной.</w:t>
        <w:br/>
        <w:t>Информационный поиск в отношении объектов, указанных в пункте 4 статьи 1349 и пунктах 5 и 6 статьи 1351 настоящего Кодекса, не проводится, о чем федеральный орган исполнительной власти по интеллектуальной собственности уведомляет заявителя.</w:t>
        <w:br/>
        <w:t>(Пункт в редакции Федерального закона от 31.07.2020 № 262-ФЗ)</w:t>
      </w:r>
    </w:p>
    <w:p>
      <w:r>
        <w:rPr>
          <w:b/>
        </w:rPr>
        <w:t xml:space="preserve">2. </w:t>
      </w:r>
      <w:r>
        <w:t>Если в результате экспертизы заявки на полезную модель по существу установлено, что заявленная полезная модель, которая выражена формулой, предложенной заявителем, не относится к объектам, указанным в пункте 4 статьи 1349 настоящего Кодекса, соответствует условиям патентоспособности, предусмотренным статьей 1351 настоящего Кодекса, и сущность заявленной полезной модели в документах заявки, предусмотренных подпунктами 1 - 4 пункта 2 статьи 1376 настоящего Кодекса и представленных на дату ее подачи, раскрыта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решение о выдаче патента на полезную модель с этой формулой. В решении указываются дата подачи заявки на полезную модель и дата приоритета полезной модели.</w:t>
        <w:br/>
        <w:t>Если в процессе экспертизы заявки на полезную модель по существу установлено, что заявленный объект, выраженный формулой, предложенной заявителем, не соответствует хотя бы одному из требований или условий патентоспособности, указанных в абзаце первом настоящего пункта, либо документы заявки, предусмотренные подпунктами 1 - 4 пункта 2 статьи 1376 настоящего Кодекса и представленные на дату ее подачи, не раскрывают сущность полезной модели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решение об отказе в выдаче патента.</w:t>
      </w:r>
    </w:p>
    <w:p>
      <w:r>
        <w:rPr>
          <w:b/>
        </w:rPr>
        <w:t xml:space="preserve">3. </w:t>
      </w:r>
      <w:r>
        <w:t>При проведении формальной экспертизы заявки на полезную модель и экспертизы заявки по существу применяются соответственно положения, предусмотренные пунктами 2 - 5 статьи 1384, пунктом 6 статьи 1386, пунктами 2 и 3 статьи 1387, статьями 1388 и 1389 настоящего Кодекса.</w:t>
      </w:r>
    </w:p>
    <w:p>
      <w:r>
        <w:rPr>
          <w:b/>
        </w:rPr>
        <w:t xml:space="preserve">4. </w:t>
      </w:r>
      <w:r>
        <w:t>В случае, если при рассмотрении в федеральном органе исполнительной власти по интеллектуальной собственности заявки на полезную модель установлено, что содержащиеся в ней сведения составляют государственную тайну, документы заявки засекречиваются в порядке, установленном законодательством о государственной тайне. При этом заявителю сообщается о возможности отзыва заявки на полезную модель или преобразования ее в заявку на секретное изобретение. Рассмотрение заявки приостанавливается до получения от заявителя соответствующего заявления или до рассекречивания заявки.</w:t>
        <w:br/>
        <w:t>(Статья в редакции Федерального закона от 12.03.2014 № 35-ФЗ)</w:t>
      </w:r>
    </w:p>
    <w:p>
      <w:r>
        <w:rPr>
          <w:b/>
        </w:rPr>
        <w:t>Статья 1391. Экспертиза заявки на промышленный образец</w:t>
      </w:r>
    </w:p>
    <w:p>
      <w:r>
        <w:rPr>
          <w:b/>
        </w:rPr>
        <w:t xml:space="preserve">1. </w:t>
      </w:r>
      <w:r>
        <w:t>По заявке на промышленный образец, поступившей в федеральный орган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статьи 1377 настоящего Кодекса, и их соответствие установленным требованиям.</w:t>
        <w:br/>
        <w:t>При положительном результате формальной экспертизы проводится экспертиза заявки на промышленный образец по существу, которая включает:</w:t>
        <w:br/>
        <w:t>информационный поиск в отношении заявленного промышленного образца для определения общедоступных сведений, с учетом которых будет осуществляться проверка его патентоспособности;</w:t>
        <w:br/>
        <w:t>проверку соответствия заявленного промышленного образца требованиям, установленным статьей 12311, пунктом 4 статьи 1349 настоящего Кодекса, и условиям патентоспособности, предусмотренным абзацем первым пункта 1, пунктом 5 статьи 1352 настоящего Кодекса;</w:t>
        <w:br/>
        <w:t>проверку соответствия заявленного промышленного образца условиям патентоспособности, предусмотренным абзацем вторым пункта 1 статьи 1352 настоящего Кодекса.</w:t>
        <w:br/>
        <w:t>Информационный поиск в отношении объектов, указанных в подпункте 4 пункта 4 статьи 1349 настоящего Кодекса, не проводится, о чем федеральный орган исполнительной власти по интеллектуальной собственности уведомляет заявителя.</w:t>
      </w:r>
    </w:p>
    <w:p>
      <w:r>
        <w:rPr>
          <w:b/>
        </w:rPr>
        <w:t xml:space="preserve">2. </w:t>
      </w:r>
      <w:r>
        <w:t>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статье 12311 или пункте 4 статьи 1349 настоящего Кодекса, и соответствует условиям патентоспособности, предусмотренным статьей 1352 настоящего Кодекса, федеральный орган исполнительной власти по интеллектуальной собственности принимает решение о выдаче патента на промышленный образец. В решении указываются дата подачи заявки на промышленный образец и дата приоритета промышленного образца.</w:t>
        <w:br/>
        <w:t>Если в процессе экспертизы заявки на промышленный образец по существу установлено, что заявленный объект не соответствует хотя бы одному из требований или условий патентоспособности, указанных в абзаце первом настоящего пункта, федеральный орган исполнительной власти по интеллектуальной собственности принимает решение об отказе в выдаче патента.</w:t>
        <w:br/>
        <w:t>Правовая охрана на территории Российской Федерации предоставляется промышленному образцу, зарегистрированному в соответствии с международным договором Российской Федерации, в случае его соответствия требованиям статьи 12311, пункта 4 статьи 1349 настоящего Кодекса и условиям патентоспособности, предусмотренным статьей 1352 настоящего Кодекса. (Дополнение абзацем - Федеральный закон от 05.12.2022 № 503-ФЗ)</w:t>
        <w:br/>
        <w:t>По результатам экспертизы промышленного образца, зарегистрированного в соответствии с международным договором Российской Федерации, федеральный орган исполнительной власти по интеллектуальной собственности принимает решение о предоставлении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 или об отказе в предоставлении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 (Дополнение абзацем - Федеральный закон от 05.12.2022 № 503-ФЗ)</w:t>
      </w:r>
    </w:p>
    <w:p>
      <w:r>
        <w:rPr>
          <w:b/>
        </w:rPr>
        <w:t xml:space="preserve">3. </w:t>
      </w:r>
      <w:r>
        <w:t>При проведении формальной экспертизы заявки на промышленный образец и экспертизы заявки по существу применяются соответственно положения, предусмотренные пунктами 2 - 5 статьи 1384, пунктом 6 статьи 1386, пунктами 2 и 3 статьи 1387, статьями 1388 и 1389 настоящего Кодекса.</w:t>
        <w:br/>
        <w:t>(Статья в редакции Федерального закона от 12.03.2014 № 35-ФЗ)</w:t>
      </w:r>
    </w:p>
    <w:p>
      <w:r>
        <w:rPr>
          <w:b/>
        </w:rPr>
        <w:t>Статья 1392. Временная правовая охрана изобретения и промышленного образца</w:t>
      </w:r>
    </w:p>
    <w:p>
      <w:r>
        <w:t>(Наименование в редакции Федерального закона от 27.12.2018 № 549-ФЗ)</w:t>
      </w:r>
    </w:p>
    <w:p>
      <w:r>
        <w:rPr>
          <w:b/>
        </w:rPr>
        <w:t xml:space="preserve">1. </w:t>
      </w:r>
      <w:r>
        <w:t>Изобретению, на которое подана заявка в федеральный орган исполнительной власти по интеллектуальной собственности, со дня публикации сведений о заявке (пункт 1 статьи 1385) до даты публикации сведений о выдаче патента (статья 1394) предоставляется временная правовая охрана в объеме опубликованной формулы изобретения, но не более чем в объеме, определяемом формулой, содержащейся в решении указанного федерального органа о выдаче патента на изобретение.</w:t>
        <w:br/>
        <w:t>Промышленному образцу, на который подана заявка в федеральный орган исполнительной власти по интеллектуальной собственности, со дня публикации сведений о заявке (пункт 4 статьи 1385) до даты публикации сведений о выдаче патента (статья 1394) предоставляется временная правовая охрана в объеме, определяемом совокупностью существенных признаков промышленного образца, нашедших отражение на изображениях внешнего вида изделия, содержащихся в опубликованной заявке на промышленный образец, но не более чем в объеме, определяемом совокупностью существенных признаков, нашедших отражение на изображениях внешнего вида изделия, содержащихся в решении указанного федерального органа о выдаче патента на промышленный образец. (Дополнение абзацем - Федеральный закон от 27.12.2018 № 549-ФЗ)</w:t>
      </w:r>
    </w:p>
    <w:p>
      <w:r>
        <w:rPr>
          <w:b/>
        </w:rPr>
        <w:t xml:space="preserve">2. </w:t>
      </w:r>
      <w:r>
        <w:t>Временная правовая охрана считается ненаступившей, если заявка на изобретение или промышленный образец была отозвана или признана отозванной либо по заявке на изобретение или промышленный образец принято решение об отказе в выдаче патента и возможность подачи возражения против этого решения, предусмотренная настоящим Кодексом, исчерпана. (В редакции Федерального закона от 27.12.2018 № 549-ФЗ)</w:t>
      </w:r>
    </w:p>
    <w:p>
      <w:r>
        <w:rPr>
          <w:b/>
        </w:rPr>
        <w:t xml:space="preserve">3. </w:t>
      </w:r>
      <w:r>
        <w:t>Лицо, использующее заявленные изобретение или промышленный образец в период, указанный в пункте 1 настоящей статьи, выплачивает патентообладателю после получения им патента денежное вознаграждение. Размер вознаграждения определяется соглашением сторон, а в случае спора - судом. (В редакции федеральных законов от 12.03.2014 № 35-ФЗ, от 27.12.2018 № 549-ФЗ)</w:t>
      </w:r>
    </w:p>
    <w:p>
      <w:r>
        <w:rPr>
          <w:b/>
        </w:rPr>
        <w:t>Статья 1393. Порядок государственной регистрации изобретения, полезной модели, промышленного образца и выдача патента</w:t>
      </w:r>
    </w:p>
    <w:p>
      <w:r>
        <w:rPr>
          <w:b/>
        </w:rPr>
        <w:t xml:space="preserve">1. </w:t>
      </w:r>
      <w:r>
        <w:t>На основании решения о выдаче патента на изобретение, полезную модель или промышленный образец, которое принято в порядке, установленном пунктом 1 статьи 1387, пунктом 2 статьи 1390, пунктом 2 статьи 1391 или статьей 1248 настоящего Кодекса, федеральный орган исполнительной власти по интеллектуальной собственности вносит изобретение, полезную модель или промышленный образец в соответствующий государственный реестр - Государственный реестр изобретений Российской Федерации, Государственный реестр полезных моделей Российской Федерации и Государственный реестр промышленных образцов Российской Федерации и выдает патент на изобретение, полезную модель или промышленный образец.</w:t>
        <w:br/>
        <w:t>Патент на изобретение, за исключением патента на секретное изобретение, патент на полезную модель или патент на промышленный образец выдается в форме электронного документа и по желанию заявителя на бумажном носителе. Если такой патент испрашивается на имя нескольких лиц, им выдается один патент. (В редакции Федерального закона от 20.07.2020 № 217-ФЗ)</w:t>
        <w:br/>
        <w:t>(Пункт в редакции Федерального закона от 12.03.2014 № 35-ФЗ)</w:t>
      </w:r>
    </w:p>
    <w:p>
      <w:r>
        <w:rPr>
          <w:b/>
        </w:rPr>
        <w:t xml:space="preserve">2. </w:t>
      </w:r>
      <w:r>
        <w:t>Государственная регистрация изобретения, полезной модели или промышленного образца и выдача патента осуществляются при условии уплаты соответствующей патентной пошлины. Если заявителем не уплачена патентная пошлина в установленном порядке, регистрация изобретения, полезной модели или промышленного образца и выдача патента не осуществляются, а соответствующая заявка признается отозванной на основании решения федерального органа исполнительной власти по интеллектуальной собственности.</w:t>
        <w:br/>
        <w:t>В случае оспаривания решения о выдаче патента на изобретение, полезную модель или промышленный образец в порядке, установленном статьей 1248 настоящего Кодекса, решение о признании заявки отозванной не принимается.</w:t>
        <w:br/>
        <w:t>(Пункт в редакции Федерального закона от 12.03.2014 № 35-ФЗ)</w:t>
      </w:r>
    </w:p>
    <w:p>
      <w:r>
        <w:rPr>
          <w:b/>
        </w:rPr>
        <w:t xml:space="preserve">3. </w:t>
      </w:r>
      <w:r>
        <w:t>Форма патента на изобретение, полезную модель, промышленный образец и состав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4. </w:t>
      </w:r>
      <w:r>
        <w:t>Федеральный орган исполнительной власти по интеллектуальной собственности вносит по заявлению правообладателя в выданный патент на изобретение, полезную модель или промышленный образец и (или) в соответствующий государственный реестр изменения, относящиеся к сведениям о правообладателе и (или) об авторе, в том числе к наименованию, имени правообладателя, его месту нахождения или месту жительства, имени автора, адресу для переписки, а также изменения для исправления очевидных и технических ошибок. (В редакции Федерального закона от 12.03.2014 № 35-ФЗ)</w:t>
      </w:r>
    </w:p>
    <w:p>
      <w:r>
        <w:rPr>
          <w:b/>
        </w:rPr>
        <w:t xml:space="preserve">5. </w:t>
      </w:r>
      <w:r>
        <w:t>Федеральный орган исполнительной власти по интеллектуальной собственности публикует в официальном бюллетене сведения о любых изменениях записей в государственных реестрах.</w:t>
      </w:r>
    </w:p>
    <w:p>
      <w:r>
        <w:rPr>
          <w:b/>
        </w:rPr>
        <w:t>Статья 1394. Публикация сведений о выдаче патента на изобретение, полезную модель, промышленный образец</w:t>
      </w:r>
    </w:p>
    <w:p>
      <w:r>
        <w:rPr>
          <w:b/>
        </w:rPr>
        <w:t xml:space="preserve">1. </w:t>
      </w:r>
      <w:r>
        <w:t>Федеральный орган исполнительной власти по интеллектуальной собственности публикует в официальном бюллетене сведения о выдаче патента на изобретение или полезную модель, включающие имя автора (если автор не отказался быть упомянутым в качестве такового), имя или наименование патентообладателя, название и формулу изобретения или полезной модели.</w:t>
        <w:br/>
        <w:t>Федеральный орган исполнительной власти по интеллектуальной собственности публикует в официальном бюллетене сведения о выдаче патента на промышленный образец, включающие имя автора (если автор не отказался быть упомянутым в качестве такового), имя или наименование патентообладателя, название промышленного образца и изображение изделия, дающие полное представление о всех существенных признаках промышленного образца.</w:t>
        <w:br/>
        <w:t>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br/>
        <w:t>(Пункт в редакции Федерального закона от 12.03.2014 № 35-ФЗ)</w:t>
      </w:r>
    </w:p>
    <w:p>
      <w:r>
        <w:rPr>
          <w:b/>
        </w:rPr>
        <w:t xml:space="preserve">2. </w:t>
      </w:r>
      <w:r>
        <w:t>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федерального органа исполнительной власти по интеллектуальной собственности по заявке в связи с регистрацией изобретения, полезной модели или промышленного образца.</w:t>
        <w:br/>
        <w:t>Порядок ознакомления с указанными документами устанавливается уполномоченным федеральным органом исполнительной власти, осуществляющим нормативно-правовое регулирование в сфере интеллектуальной собственности.</w:t>
        <w:br/>
        <w:t>(Пункт в редакции Федерального закона от 31.07.2020 № 262-ФЗ)</w:t>
      </w:r>
    </w:p>
    <w:p>
      <w:r>
        <w:rPr>
          <w:b/>
        </w:rPr>
        <w:t>Статья 1395. Патентование изобретений или полезных моделей в иностранных государствах и в международных организациях</w:t>
      </w:r>
    </w:p>
    <w:p>
      <w:r>
        <w:rPr>
          <w:b/>
        </w:rPr>
        <w:t xml:space="preserve">1. </w:t>
      </w:r>
      <w:r>
        <w:t>Заявка на выдачу патента на изобретение или полезную модель, созданные в Российской Федерации, может быть подана в иностранном государстве или в международную организацию по истечении шести месяцев со дня подачи соответствующей заявки в федеральный орган исполнительной власти по интеллектуальной собственности, если в указанный срок заявитель не будет уведомлен о том, что в заявке содержатся сведения, составляющие государственную тайну. Заявка на изобретение или полезную модель может быть подана ранее указанного срока, но после проведения по просьбе заявителя проверки наличия в заявке сведений, составляющих государственную тайну. Порядок проведения такой проверки устанавливается Правительством Российской Федерации.</w:t>
      </w:r>
    </w:p>
    <w:p>
      <w:r>
        <w:rPr>
          <w:b/>
        </w:rPr>
        <w:t xml:space="preserve">2. </w:t>
      </w:r>
      <w:r>
        <w:t>Патентование в соответствии с Договором о патентной кооперации или Евразийской патентной конвенцией изобретения или полезной модели, созданных в Российской Федерации, допускается без предварительной подачи соответствующей заявки в федеральный орган исполнительной власти по интеллектуальной собственности, если заявка в соответствии с Договором о патентной кооперации (международная заявка) подана в федеральный орган исполнительной власти по интеллектуальной собственности как в получающее ведомство и Российская Федерация в ней указана в качестве государства, в котором заявитель намерен получить патент, а евразийская заявка подана через федеральный орган исполнительной власти по интеллектуальной собственности.</w:t>
        <w:br/>
        <w:t>В отношении соответствующей заявки, послужившей основанием для испрашивания приоритета по международной заявке, поданной в федеральный орган исполнительной власти по интеллектуальной собственности, положения абзаца второго пункта 3 статьи 1381 настоящего Кодекса не применяются. (Дополнение абзацем - Федеральный закон от 12.03.2014 № 35-ФЗ)</w:t>
      </w:r>
    </w:p>
    <w:p>
      <w:r>
        <w:rPr>
          <w:b/>
        </w:rPr>
        <w:t>Статья 1396. Международные и евразийские заявки, имеющие силу заявок, предусмотренных настоящим Кодексом</w:t>
      </w:r>
    </w:p>
    <w:p>
      <w:r>
        <w:rPr>
          <w:b/>
        </w:rPr>
        <w:t xml:space="preserve">1. </w:t>
      </w:r>
      <w:r>
        <w:t>Федеральный орган исполнительной власти по интеллектуальной собственности начинает рассмотрение международной заявки на изобретение или полезную модель, которая подана в соответствии с Договором о патентной кооперации и в которой Российская Федерация указана в качестве государства, в котором заявитель намерен получить патент на изобретение или полезную модель, по истечении тридцати одного месяца с даты испрашиваемого в международной заявке приоритета при условии представления в указанный федеральный орган исполнительной власти заявления о выдаче патента на изобретение или полезную модель. По просьбе заявителя международная заявка рассматривается до истечения этого срока.</w:t>
        <w:br/>
        <w:t>Представление в федеральный орган исполнительной власти по интеллектуальной собственности заявления о выдаче патента на изобретение или полезную модель может быть заменено представлением содержащегося в международной заявке заявления на русском языке или перевода такого заявления на русский язык.</w:t>
        <w:br/>
        <w:t>Если указанные документы в установленный срок не представлены, действие международной заявки в отношении Российской Федерации в соответствии с Договором о патентной кооперации прекращается.</w:t>
        <w:br/>
        <w:t>Пропущенный заявителем срок представления указанных документов может быть восстановлен федеральным органом исполнительной власти по интеллектуальной собственности при условии указания причин его несоблюдения.</w:t>
        <w:br/>
        <w:t>(Пункт в редакции Федерального закона от 12.03.2014 № 35-ФЗ)</w:t>
      </w:r>
    </w:p>
    <w:p>
      <w:r>
        <w:rPr>
          <w:b/>
        </w:rPr>
        <w:t xml:space="preserve">2. </w:t>
      </w:r>
      <w:r>
        <w:t>Рассмотрение евразийской заявки на изобретение, имеющей в соответствии с Евразийской патентной конвенцией силу предусмотренной настоящим Кодексом заявки на изобретение, осуществляется начиная со дня, когда федеральным органом исполнительной власти по интеллектуальной собственности получена от Евразийского патентного ведомства заверенная копия евразийской заявки. (В редакции Федерального закона от 12.03.2014 № 35-ФЗ)</w:t>
      </w:r>
    </w:p>
    <w:p>
      <w:r>
        <w:rPr>
          <w:b/>
        </w:rPr>
        <w:t xml:space="preserve">3. </w:t>
      </w:r>
      <w:r>
        <w:t>Публикация на русском языке международной заявки Международным бюро Всемирной организации интеллектуальной собственности в соответствии с Договором о патентной кооперации или публикация евразийской заявки Евразийским патентным ведомством в соответствии с Евразийской патентной конвенцией заменяет публикацию сведений о заявке, предусмотренную статьей 1385 настоящего Кодекса.</w:t>
      </w:r>
    </w:p>
    <w:p>
      <w:r>
        <w:rPr>
          <w:b/>
        </w:rPr>
        <w:t>Статья 1397. Евразийский патент и патент Российской Федерации на идентичные изобретения</w:t>
      </w:r>
    </w:p>
    <w:p>
      <w:r>
        <w:rPr>
          <w:b/>
        </w:rPr>
        <w:t xml:space="preserve">1. </w:t>
      </w:r>
      <w:r>
        <w:t>В случае, когда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разным патентообладателям, такие изобретения или изобретение и полезная модель могут использоваться только с соблюдением прав всех патентообладателей.</w:t>
      </w:r>
    </w:p>
    <w:p>
      <w:r>
        <w:rPr>
          <w:b/>
        </w:rPr>
        <w:t xml:space="preserve">2. </w:t>
      </w:r>
      <w:r>
        <w:t>Если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одному и тому же лицу, это лицо может предоставить любому лицу право использования таких изобретений или изобретения и полезной модели по лицензионным договорам, заключенным на основе этих патентов.</w:t>
      </w:r>
    </w:p>
    <w:p>
      <w:r>
        <w:rPr>
          <w:b/>
        </w:rPr>
        <w:t>Статья 1398. Признание недействительным патента на изобретение, полезную модель или промышленный образец</w:t>
      </w:r>
    </w:p>
    <w:p>
      <w:r>
        <w:rPr>
          <w:b/>
        </w:rPr>
        <w:t xml:space="preserve">1. </w:t>
      </w:r>
      <w:r>
        <w:t>Патент на изобретение, полезную модель или промышленный образец может быть признан недействительным полностью или частично в случаях:</w:t>
      </w:r>
    </w:p>
    <w:p>
      <w:r>
        <w:rPr>
          <w:b/>
        </w:rPr>
        <w:t xml:space="preserve">1. </w:t>
      </w:r>
      <w:r>
        <w:t>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пунктом 4 статьи 1349 настоящего Кодекса, а также несоответствия промышленного образца требованиям, предусмотренным статьей 12311 настоящего Кодекса;</w:t>
      </w:r>
    </w:p>
    <w:p>
      <w:r>
        <w:rPr>
          <w:b/>
        </w:rPr>
        <w:t xml:space="preserve">2. </w:t>
      </w:r>
      <w:r>
        <w:t>несоответствия документов заявки на изобретение или полезную модель, представленных на дату ее подачи, требованию раскрытия сущности изобретения или полезной модели с полнотой, достаточной для осуществления изобретения или полезной модели специалистом в данной области техники;</w:t>
      </w:r>
    </w:p>
    <w:p>
      <w:r>
        <w:rPr>
          <w:b/>
        </w:rPr>
        <w:t xml:space="preserve">3. </w:t>
      </w:r>
      <w:r>
        <w:t>наличия в формуле изобретения или полезной модели, которая содержится в решении о выдаче патента, признаков, не раскрытых на дату подачи заявки в документах, представленных на эту дату (пункт 2 статьи 1378), либо наличия в прилагаемых к решению о выдаче патента на промышленный образец материалах изображений изделия, включающих существенные признаки промышленного образца, отсутствующие на изображениях, представленных на дату подачи заявки, или изображений изделия, с которых удалены существенные признаки промышленного образца, имеющиеся на изображениях, представленных на дату подачи заявки (пункт 3 статьи 1378);</w:t>
      </w:r>
    </w:p>
    <w:p>
      <w:r>
        <w:rPr>
          <w:b/>
        </w:rPr>
        <w:t xml:space="preserve">4. </w:t>
      </w:r>
      <w:r>
        <w:t>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статьей 1383 настоящего Кодекса;</w:t>
      </w:r>
    </w:p>
    <w:p>
      <w:r>
        <w:rPr>
          <w:b/>
        </w:rPr>
        <w:t xml:space="preserve">5. </w:t>
      </w:r>
      <w:r>
        <w:t>выдачи патента с указанием в нем в качестве автора или патентообладателя лица, не являющегося таковым в соответствии с настоящим Кодексом, либо без указания в патенте в качестве автора или патентообладателя лица, являющегося таковым в соответствии с настоящим Кодексом.</w:t>
      </w:r>
    </w:p>
    <w:p>
      <w:r>
        <w:rPr>
          <w:b/>
        </w:rPr>
        <w:t xml:space="preserve">2. </w:t>
      </w:r>
      <w:r>
        <w:t>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путем подачи возражения в федеральный орган исполнительной власти по интеллектуальной собственности любым лицом, которому стало известно о нарушениях, предусмотренных подпунктами 1 - 4 пункта 1 настоящей статьи.</w:t>
        <w:br/>
        <w:t>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в судебном порядке любым лицом, которому стало известно о нарушениях, предусмотренных подпунктом 5 пункта 1 настоящей статьи.</w:t>
        <w:br/>
        <w:t>Патент на изобретение, полезную модель или промышленный образец может быть оспорен заинтересованным лицом и по истечении срока его действия по основаниям и в порядке, которые установлены абзацами первым и вторым настоящего пункта.</w:t>
      </w:r>
    </w:p>
    <w:p>
      <w:r>
        <w:rPr>
          <w:b/>
        </w:rPr>
        <w:t xml:space="preserve">3. </w:t>
      </w:r>
      <w:r>
        <w:t>В период оспаривания патента на изобретение патентообладатель вправе подать заявление о преобразовании патента на изобретение в патент на полезную модель, если срок действия патента на изобретение не превысил срок действия патента на полезную модель, предусмотренный пунктом 1 статьи 1363 настоящего Кодекса. Федеральный орган исполнительной власти по интеллектуальной собственности удовлетворяет заявление о преобразовании патента на изобретение в патент на полезную модель при условии признания патента на изобретение недействительным полностью и соответствия полезной модели требованиям и условиям патентоспособности, предъявляемым к полезным моделям и предусмотренным пунктом 4 статьи 1349, статьей 1351, подпунктом 2 пункта 2 статьи 1376 настоящего Кодекса. Преобразование не осуществляется, если патент на изобретение выдан по заявке, по которой поступило заявление с предложением заключить договор об отчуждении патента в порядке, установленном пунктом 1 статьи 1366 настоящего Кодекса, и это заявление не отозвано в соответствии с пунктом 3 статьи 1366 настоящего Кодекса на день подачи заявления о преобразовании патента.</w:t>
        <w:br/>
        <w:t>В случае преобразования патента на изобретение в патент на полезную модель приоритет и дата подачи заявки сохраняются.</w:t>
      </w:r>
    </w:p>
    <w:p>
      <w:r>
        <w:rPr>
          <w:b/>
        </w:rPr>
        <w:t xml:space="preserve">4. </w:t>
      </w:r>
      <w:r>
        <w:t>Патент на изобретение, полезную модель или промышленный образец признается недействительным полностью или частично на основании решения, принятого федеральным органом исполнительной власти по интеллектуальной собственности в соответствии с пунктами 2 и 3 статьи 1248 настоящего Кодекса, либо вступившего в законную силу решения суда.</w:t>
        <w:br/>
        <w:t>В случае признания патента недействительным частично на изобретение, полезную модель или промышленный образец выдается новый патент.</w:t>
        <w:br/>
        <w:t>В случае удовлетворения заявления о преобразовании патента на изобретение в патент на полезную модель выдается патент на полезную модель.</w:t>
      </w:r>
    </w:p>
    <w:p>
      <w:r>
        <w:rPr>
          <w:b/>
        </w:rPr>
        <w:t xml:space="preserve">5. </w:t>
      </w:r>
      <w:r>
        <w:t>Патент на изобретение, полезную модель или промышленный образец, признанный недействительным полностью или частично, аннулируется с даты подачи заявки на патент.</w:t>
      </w:r>
    </w:p>
    <w:p>
      <w:r>
        <w:rPr>
          <w:b/>
        </w:rPr>
        <w:t xml:space="preserve">6. </w:t>
      </w:r>
      <w:r>
        <w:t>Лицензионные договоры, заключенные на основе патента на изобретение, полезную модель или промышленный образец, признанного впоследствии недействительным, сохраняют действие в той мере, в какой они были исполнены к моменту принятия решения о недействительности патента.</w:t>
      </w:r>
    </w:p>
    <w:p>
      <w:r>
        <w:rPr>
          <w:b/>
        </w:rPr>
        <w:t xml:space="preserve">7. </w:t>
      </w:r>
      <w:r>
        <w:t>Признание патента на изобретение, полезную модель или промышленный образец недействительным означает отмену решения федерального органа исполнительной власти по интеллектуальной собственности о выдаче патента на изобретение, полезную модель или промышленный образец (статья 1387) и аннулирование записи в соответствующем государственном реестре (пункт 1 статьи 1393).</w:t>
      </w:r>
    </w:p>
    <w:p>
      <w:r>
        <w:rPr>
          <w:b/>
        </w:rPr>
        <w:t xml:space="preserve">8. </w:t>
      </w:r>
      <w:r>
        <w:t>Предоставление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 может быть признано недействительным полностью или частично по основаниям и в порядке, которые предусмотрены настоящей статьей. (Дополнение пунктом - Федеральный закон от 05.12.2022 № 503-ФЗ)</w:t>
        <w:br/>
        <w:t>(Статья в редакции Федерального закона от 12.03.2014 № 35-ФЗ)</w:t>
      </w:r>
    </w:p>
    <w:p>
      <w:r>
        <w:rPr>
          <w:b/>
        </w:rPr>
        <w:t>Статья 1399. Досрочное прекращение действия патента на изобретение, полезную модель или промышленный образец</w:t>
      </w:r>
    </w:p>
    <w:p>
      <w:r>
        <w:t>Действие патента на изобретение, полезную модель или промышленный образец прекращается досрочно:</w:t>
        <w:br/>
        <w:t>на основании заявления, поданного патентообладателем в федеральный орган исполнительной власти по интеллектуальной собственности, - со дня поступления заявления. Если патент выдан на группу изобретений, полезных моделей или промышленных образцов, а заявление патентообладателя подано в отношении не всех входящих в группу объектов патентных прав, действие патента прекращается только в отношении изобретений, полезных моделей или промышленных образцов, указанных в заявлении;</w:t>
        <w:br/>
        <w:t>при неуплате в установленный срок патентной пошлины за поддержание патента на изобретение, полезную модель или промышленный образец в силе - по истечении установленного срока для уплаты патентной пошлины за поддержание патента в силе. (В редакции Федерального закона от 12.03.2014 № 35-ФЗ)</w:t>
      </w:r>
    </w:p>
    <w:p>
      <w:r>
        <w:rPr>
          <w:b/>
        </w:rPr>
        <w:t>Статья 1400. Восстановление действия патента на изобретение, полезную модель или промышленный образец. Право послепользования</w:t>
      </w:r>
    </w:p>
    <w:p>
      <w:r>
        <w:rPr>
          <w:b/>
        </w:rPr>
        <w:t xml:space="preserve">1. </w:t>
      </w:r>
      <w:r>
        <w:t>Действие патента на изобретение, полезную модель или промышленный образец, которое было прекращено в связи с тем, что патентная пошлина за поддержание патента в силе не была уплачена в установленный срок, может быть восстановлено федеральным органом исполнительной власти по интеллектуальной собственности по ходатайству лица, которому принадлежал патент, или правопреемника этого лица. Ходатайство о восстановлении действия патента может быть подано в указанный федеральный орган исполнительной власти в течение трех лет со дня истечения срока уплаты патентной пошлины, но до истечения предусмотренного настоящим Кодексом срока действия патента. (В редакции Федерального закона от 12.03.2014 № 35-ФЗ)</w:t>
      </w:r>
    </w:p>
    <w:p>
      <w:r>
        <w:rPr>
          <w:b/>
        </w:rPr>
        <w:t xml:space="preserve">2. </w:t>
      </w:r>
      <w:r>
        <w:t>Федеральный орган исполнительной власти по интеллектуальной собственности публикует в официальном бюллетене сведения о восстановлении действия патента на изобретение, полезную модель или промышленный образец.</w:t>
      </w:r>
    </w:p>
    <w:p>
      <w:r>
        <w:rPr>
          <w:b/>
        </w:rPr>
        <w:t xml:space="preserve">3. </w:t>
      </w:r>
      <w:r>
        <w:t>Лицо, которое в период между датой прекращения действия патента на изобретение, полезную модель или промышленный образец и датой публикации в официальном бюллетене федерального органа исполнительной власти по интеллектуальной собственности сведений о восстановлении действия патента начало использование изобретения, полезной модели или промышленного образца либо сделало в указанный период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w:t>
      </w:r>
    </w:p>
    <w:p>
      <w:r>
        <w:rPr>
          <w:b/>
        </w:rPr>
        <w:t xml:space="preserve">4. </w:t>
      </w:r>
      <w:r>
        <w:t>Право послепользования может быть передано другому лицу только вместе с предприятием, на котором имело место использование изобретения либо решения, отличающегося от изобретения только эквивалентными признаками (пункт 3 статьи 1358), полезной модели или промышленного образца либо были сделаны необходимые к этому приготовления. (Дополнение пунктом - Федеральный закон от 12.03.2014 № 35-ФЗ)</w:t>
      </w:r>
    </w:p>
    <w:p>
      <w:r>
        <w:rPr>
          <w:b/>
        </w:rPr>
        <w:t>Статья 1401. Подача и рассмотрение заявки на выдачу патента на секретное изобретение</w:t>
      </w:r>
    </w:p>
    <w:p>
      <w:r>
        <w:rPr>
          <w:b/>
        </w:rPr>
        <w:t xml:space="preserve">1. </w:t>
      </w:r>
      <w:r>
        <w:t>Подача заявки на выдачу патента на секретное изобретение (заявка на секретное изобретение), рассмотрение такой заявки и обращение с ней осуществляются с соблюдением законодательства о государственной тайне.</w:t>
      </w:r>
    </w:p>
    <w:p>
      <w:r>
        <w:rPr>
          <w:b/>
        </w:rPr>
        <w:t xml:space="preserve">2. </w:t>
      </w:r>
      <w:r>
        <w:t>Заявки на секретные изобретения, для которых установлена степень секретности &amp;quot;особой важности&amp;quot; или &amp;quot;совершенно секретно&amp;quot;,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&amp;quot;секретно&amp;quot;, подаются в зависимости от их тематической принадлежности в уполномоченные Правительством Российской Федерации федеральные органы исполнительной власти, Государственную корпорацию по атомной энергии &amp;quot;Росатом&amp;quot;, Государственную корпорацию по космической деятельности &amp;quot;Роскосмос&amp;quot; (уполномоченные органы). Заявки на иные секретные изобретения подаются в федеральный орган исполнительной власти по интеллектуальной собственности. (В редакции федеральных законов от 01.12.2007 № 318-ФЗ; от 13.07.2015 № 216-ФЗ)</w:t>
      </w:r>
    </w:p>
    <w:p>
      <w:r>
        <w:rPr>
          <w:b/>
        </w:rPr>
        <w:t xml:space="preserve">3. </w:t>
      </w:r>
      <w:r>
        <w:t>Если при рассмотрении федеральным органом исполнительной власти по интеллектуальной собственности заявки на изобретение будет установлено, что содержащиеся в ней сведения составляют государственную тайну, такая заявка засекречивается в порядке, установленном законодательством о государственной тайне, и считается заявкой на секретное изобретение.</w:t>
        <w:br/>
        <w:t>Засекречивание заявки, поданной иностранным гражданином или иностранным юридическим лицом, не допускается.</w:t>
      </w:r>
    </w:p>
    <w:p>
      <w:r>
        <w:rPr>
          <w:b/>
        </w:rPr>
        <w:t xml:space="preserve">4. </w:t>
      </w:r>
      <w:r>
        <w:t>При рассмотрении заявки на секретное изобретение соответственно применяются положения статей 1384, 1386 - 1389 настоящего Кодекса. Публикация сведений о такой заявке в этом случае не производится.</w:t>
      </w:r>
    </w:p>
    <w:p>
      <w:r>
        <w:rPr>
          <w:b/>
        </w:rPr>
        <w:t xml:space="preserve">5. </w:t>
      </w:r>
      <w:r>
        <w:t>При установлении новизны секретного изобретения в уровень техники (пункт 2 статьи 1350) также включаются при условии их более раннего приоритета секретные изобретения, запатентованные в Российской Федерации, и секретные изобретения, на которые выданы авторские свидетельства СССР, если для этих изобретений установлена степень секретности не выше, чем степень секретности изобретения, новизна которого устанавливается.</w:t>
      </w:r>
    </w:p>
    <w:p>
      <w:r>
        <w:rPr>
          <w:b/>
        </w:rPr>
        <w:t xml:space="preserve">6. </w:t>
      </w:r>
      <w:r>
        <w:t>Возражение против решения, принятого по заявке на секретное изобретение уполномоченным органом, рассматривается в установленном им порядке. Решение, принятое по такому возражению, может быть оспорено в суде.</w:t>
      </w:r>
    </w:p>
    <w:p>
      <w:r>
        <w:rPr>
          <w:b/>
        </w:rPr>
        <w:t xml:space="preserve">7. </w:t>
      </w:r>
      <w:r>
        <w:t>К заявкам на секретные изобретения положения статьи 1379 настоящего Кодекса о преобразовании заявки на изобретение в заявку на полезную модель не применяются.</w:t>
      </w:r>
    </w:p>
    <w:p>
      <w:r>
        <w:rPr>
          <w:b/>
        </w:rPr>
        <w:t>Статья 1402. Государственная регистрация секретного изобретения и выдача патента на него. Распространение сведений о секретном изобретении</w:t>
      </w:r>
    </w:p>
    <w:p>
      <w:r>
        <w:rPr>
          <w:b/>
        </w:rPr>
        <w:t xml:space="preserve">1. </w:t>
      </w:r>
      <w:r>
        <w:t>Государственная регистрация секретного изобретения в Государственном реестре изобретений Российской Федерации и выдача патента на секретное изобретение осуществляются федеральным органом исполнительной власти по интеллектуальной собственности или, если решение о выдаче патента на секретное изобретение принято уполномоченным органом, - этим органом. Уполномоченный орган, зарегистрировавший секретное изобретение и выдавший патент на секретное изобретение, уведомляет об этом федеральный орган исполнительной власти по интеллектуальной собственности.</w:t>
        <w:br/>
        <w:t>Уполномоченный орган, осуществивший регистрацию секретного изобретения и выдавший на него патент, вносит изменения, связанные с исправлением очевидных и технических ошибок, в патент на секретное изобретение и (или) Государственный реестр изобретений Российской Федерации.</w:t>
      </w:r>
    </w:p>
    <w:p>
      <w:r>
        <w:rPr>
          <w:b/>
        </w:rPr>
        <w:t xml:space="preserve">2. </w:t>
      </w:r>
      <w:r>
        <w:t>Сведения о заявках и патентах на секретные изобретения, а также об относящихся к секретным изобретениям изменениях в Государственном реестре изобретений Российской Федерации не публикуются. Передача сведений о таких патентах осуществляется в соответствии с законодательством о государственной тайне.</w:t>
      </w:r>
    </w:p>
    <w:p>
      <w:r>
        <w:rPr>
          <w:b/>
        </w:rPr>
        <w:t>Статья 1403. Изменение степени секретности и рассекречивание изобретений</w:t>
      </w:r>
    </w:p>
    <w:p>
      <w:r>
        <w:rPr>
          <w:b/>
        </w:rPr>
        <w:t xml:space="preserve">1. </w:t>
      </w:r>
      <w:r>
        <w:t>Изменение степени секретности и рассекречивание изобретений, а также изменение и снятие грифов секретности с документов заявки и с патента на секретное изобретение осуществляются в порядке, установленном законодательством о государственной тайне.</w:t>
      </w:r>
    </w:p>
    <w:p>
      <w:r>
        <w:rPr>
          <w:b/>
        </w:rPr>
        <w:t xml:space="preserve">2. </w:t>
      </w:r>
      <w:r>
        <w:t>При повышении степени секретности изобретения федеральный орган исполнительной власти по интеллектуальной собственности передает документы заявки на секретное изобретение в зависимости от их тематической принадлежности в соответствующий уполномоченный орган. Дальнейшее рассмотрение заявки, рассмотрение которой к моменту повышения степени секретности не завершено указанным федеральным органом, осуществляется уполномоченным органом. При понижении степени секретности изобретения дальнейшее рассмотрение заявки на секретное изобретение осуществляется тем же уполномоченным органом, который до этого рассматривал заявку.</w:t>
      </w:r>
    </w:p>
    <w:p>
      <w:r>
        <w:rPr>
          <w:b/>
        </w:rPr>
        <w:t xml:space="preserve">3. </w:t>
      </w:r>
      <w:r>
        <w:t>При рассекречивании изобретения уполномоченный орган передает имеющиеся у него рассекреченные документы заявки на изобретение в федеральный орган исполнительной власти по интеллектуальной собственности. Дальнейшее рассмотрение заявки, рассмотрение которой к моменту рассекречивания не завершено уполномоченным органом, осуществляется указанным федеральным органом.</w:t>
      </w:r>
    </w:p>
    <w:p>
      <w:r>
        <w:rPr>
          <w:b/>
        </w:rPr>
        <w:t>Статья 1404. Признание недействительным патента на секретное изобретение, выданного уполномоченным органом</w:t>
      </w:r>
    </w:p>
    <w:p>
      <w:r>
        <w:t>(Наименование в редакции Федерального закона от 12.03.2014 № 35-ФЗ)</w:t>
        <w:br/>
        <w:t>Возражение против выдачи уполномоченным органом патента на секретное изобретение по основаниям, предусмотренным в подпунктах 1 - 4 пункта 1 статьи 1398 настоящего Кодекса, подается в уполномоченный орган и рассматривается в установленном им порядке. Решение уполномоченного органа, принятое по возражению, утверждается руководителем этого органа, вступает в силу со дня его утверждения и может быть оспорено в суде. (В редакции Федерального закона от 12.03.2014 № 35-ФЗ)</w:t>
      </w:r>
    </w:p>
    <w:p>
      <w:r>
        <w:rPr>
          <w:b/>
        </w:rPr>
        <w:t>Статья 1405. Исключительное право на секретное изобретение</w:t>
      </w:r>
    </w:p>
    <w:p>
      <w:r>
        <w:rPr>
          <w:b/>
        </w:rPr>
        <w:t xml:space="preserve">1. </w:t>
      </w:r>
      <w:r>
        <w:t>Использование секретного изобретения и распоряжение исключительным правом на секретное изобретение осуществляются с соблюдением законодательства о государственной тайне.</w:t>
      </w:r>
    </w:p>
    <w:p>
      <w:r>
        <w:rPr>
          <w:b/>
        </w:rPr>
        <w:t xml:space="preserve">2. </w:t>
      </w:r>
      <w:r>
        <w:t>Переход исключительного права по договору об отчуждении патента, предоставление права использования секретного изобретения по лицензионному договору подлежат государственной регистрации в органе, выдавшем патент на секретное изобретение, или его правопреемнике, а при отсутствии правопреемника - в федеральном органе исполнительной власти по интеллектуальной собственности. (В редакции Федерального закона от 12.03.2014 № 35-ФЗ)</w:t>
      </w:r>
    </w:p>
    <w:p>
      <w:r>
        <w:rPr>
          <w:b/>
        </w:rPr>
        <w:t xml:space="preserve">3. </w:t>
      </w:r>
      <w:r>
        <w:t>В отношении секретного изобретения не допускаются публичное предложение заключить договор об отчуждении патента и заявление об открытой лицензии, предусмотренные соответственно пунктом 1 статьи 1366 и пунктом 1 статьи 1368 настоящего Кодекса.</w:t>
      </w:r>
    </w:p>
    <w:p>
      <w:r>
        <w:rPr>
          <w:b/>
        </w:rPr>
        <w:t xml:space="preserve">4. </w:t>
      </w:r>
      <w:r>
        <w:t>Принудительная лицензия в отношении секретного изобретения, предусмотренная статьей 1362 настоящего Кодекса, не предоставляется.</w:t>
      </w:r>
    </w:p>
    <w:p>
      <w:r>
        <w:rPr>
          <w:b/>
        </w:rPr>
        <w:t xml:space="preserve">5. </w:t>
      </w:r>
      <w:r>
        <w:t>Не являются нарушением исключительного права обладателя патента на секретное изобретение действия, предусмотренные статьей 1359 настоящего Кодекса, а также использование секретного изобретения лицом, которое не знало и не могло на законных основаниях знать о наличии патента на данное изобретение. После рассекречивания изобретения или уведомления указанного лица патентообладателем о наличии патента на данное изобретение это лицо должно прекратить использование изобретения или заключить с патентообладателем лицензионный договор, кроме случая, когда имело место право преждепользования.</w:t>
      </w:r>
    </w:p>
    <w:p>
      <w:r>
        <w:rPr>
          <w:b/>
        </w:rPr>
        <w:t xml:space="preserve">6. </w:t>
      </w:r>
      <w:r>
        <w:t>Обращение взыскания на исключительное право на секретное изобретение не допускается.</w:t>
      </w:r>
    </w:p>
    <w:p>
      <w:r>
        <w:rPr>
          <w:b/>
        </w:rPr>
        <w:t>Статья 1406. Споры, связанные с защитой патентных прав</w:t>
      </w:r>
    </w:p>
    <w:p>
      <w:r>
        <w:rPr>
          <w:b/>
        </w:rPr>
        <w:t xml:space="preserve">1. </w:t>
      </w:r>
      <w:r>
        <w:t>Споры, связанные с защитой патентных прав, рассматриваются судом. К таким спорам относятся, в частности, споры:</w:t>
      </w:r>
    </w:p>
    <w:p>
      <w:r>
        <w:rPr>
          <w:b/>
        </w:rPr>
        <w:t xml:space="preserve">1. </w:t>
      </w:r>
      <w:r>
        <w:t>об авторстве изобретения, полезной модели, промышленного образца;</w:t>
      </w:r>
    </w:p>
    <w:p>
      <w:r>
        <w:rPr>
          <w:b/>
        </w:rPr>
        <w:t xml:space="preserve">2. </w:t>
      </w:r>
      <w:r>
        <w:t>об установлении патентообладателя;</w:t>
      </w:r>
    </w:p>
    <w:p>
      <w:r>
        <w:rPr>
          <w:b/>
        </w:rPr>
        <w:t xml:space="preserve">3. </w:t>
      </w:r>
      <w:r>
        <w:t>о нарушении исключительного права на изобретение, полезную модель или промышленный образец;</w:t>
      </w:r>
    </w:p>
    <w:p>
      <w:r>
        <w:rPr>
          <w:b/>
        </w:rPr>
        <w:t xml:space="preserve">4. </w:t>
      </w:r>
      <w:r>
        <w:t>о заключении, об исполнении, об изменении и о прекращении договоров о передаче исключительного права (отчуждении патента) и лицензионных договоров на использование изобретения, полезной модели, промышленного образца;</w:t>
      </w:r>
    </w:p>
    <w:p>
      <w:r>
        <w:rPr>
          <w:b/>
        </w:rPr>
        <w:t xml:space="preserve">5. </w:t>
      </w:r>
      <w:r>
        <w:t>о праве преждепользования;</w:t>
      </w:r>
    </w:p>
    <w:p>
      <w:r>
        <w:rPr>
          <w:b/>
        </w:rPr>
        <w:t xml:space="preserve">6. </w:t>
      </w:r>
      <w:r>
        <w:t>о праве послепользования;</w:t>
      </w:r>
    </w:p>
    <w:p>
      <w:r>
        <w:rPr>
          <w:b/>
        </w:rPr>
        <w:t xml:space="preserve">7. </w:t>
      </w:r>
      <w:r>
        <w:t>о размере, сроке и порядке выплаты вознаграждения; (В редакции Федерального закона от 12.03.2014 № 35-ФЗ)</w:t>
      </w:r>
    </w:p>
    <w:p>
      <w:r>
        <w:rPr>
          <w:b/>
        </w:rPr>
        <w:t xml:space="preserve">8. </w:t>
      </w:r>
      <w:r>
        <w:t>(Подпункт утратил силу - Федеральный закон от 12.03.2014 № 35-ФЗ)</w:t>
      </w:r>
    </w:p>
    <w:p>
      <w:r>
        <w:rPr>
          <w:b/>
        </w:rPr>
        <w:t xml:space="preserve">2. </w:t>
      </w:r>
      <w:r>
        <w:t>В случаях, указанных в статьях 1387, 1390, 1391, 1398, 1401 и 1404 настоящего Кодекса, защита патентных прав осуществляется в административном порядке в соответствии с пунктами 2 и 3 статьи 1248 настоящего Кодекса.</w:t>
      </w:r>
    </w:p>
    <w:p>
      <w:r>
        <w:rPr>
          <w:b/>
        </w:rPr>
        <w:t>Статья 1406.1. Ответственность за нарушение исключительного права на изобретение, полезную модель или промышленный образец</w:t>
      </w:r>
    </w:p>
    <w:p>
      <w:r>
        <w:t>В случае нарушения исключительного права на изобретение, полезную модель или промышленный образец автор или иной правообладатель наряду с использованием других применимых способов защиты и мер ответственности, установленных настоящим Кодексом (статьи 1250, 1252 и 1253), вправе требовать по своему выбору от нарушителя вместо возмещения убытков выплаты компенсации:</w:t>
      </w:r>
    </w:p>
    <w:p>
      <w:r>
        <w:rPr>
          <w:b/>
        </w:rPr>
        <w:t xml:space="preserve">1. </w:t>
      </w:r>
      <w:r>
        <w:t>в размере от десяти тысяч рублей до пяти миллионов рублей, определяемом по усмотрению суда исходя из характера нарушения;</w:t>
      </w:r>
    </w:p>
    <w:p>
      <w:r>
        <w:rPr>
          <w:b/>
        </w:rPr>
        <w:t xml:space="preserve">2. </w:t>
      </w:r>
      <w:r>
        <w:t>в двукратном размере стоимости права использования изобретения, полезной модели или промышленного образца, определяемой исходя из цены, которая при сравнимых обстоятельствах обычно взимается за правомерное использование соответствующих изобретения, полезной модели, промышленного образца тем способом, который использовал нарушитель.</w:t>
        <w:br/>
        <w:t>(Дополнение статьей - Федеральный закон от 12.03.2014 № 35-ФЗ)</w:t>
      </w:r>
    </w:p>
    <w:p>
      <w:r>
        <w:rPr>
          <w:b/>
        </w:rPr>
        <w:t>Статья 1407. Публикация решения суда о нарушении патента</w:t>
      </w:r>
    </w:p>
    <w:p>
      <w:r>
        <w:t>Патентообладатель вправе в соответствии с подпунктом 5 пункта 1 статьи 1252 настоящего Кодекса потребовать публикации в официальном бюллетене федерального органа исполнительной власти по интеллектуальной собственности решения суда о неправомерном использовании изобретения, полезной модели, промышленного образца или об ином нарушении его прав.</w:t>
      </w:r>
    </w:p>
    <w:p>
      <w:pPr>
        <w:pStyle w:val="Heading3"/>
      </w:pPr>
      <w:r>
        <w:t>Право на селекционное достижение</w:t>
      </w:r>
    </w:p>
    <w:p>
      <w:r>
        <w:rPr>
          <w:b/>
        </w:rPr>
        <w:t>Статья 1408. Права на селекционные достижения</w:t>
      </w:r>
    </w:p>
    <w:p>
      <w:r>
        <w:rPr>
          <w:b/>
        </w:rPr>
        <w:t xml:space="preserve">1. </w:t>
      </w:r>
      <w:r>
        <w:t>Автору селекционного достижения, отвечающего условиям предоставления правовой охраны, предусмотренным настоящим Кодексом (селекционного достижения), принадлежат следующие интеллектуальные права:</w:t>
      </w:r>
    </w:p>
    <w:p>
      <w:r>
        <w:rPr>
          <w:b/>
        </w:rPr>
        <w:t xml:space="preserve">1. </w:t>
      </w:r>
      <w:r>
        <w:t>исключительное право;</w:t>
      </w:r>
    </w:p>
    <w:p>
      <w:r>
        <w:rPr>
          <w:b/>
        </w:rPr>
        <w:t xml:space="preserve">2. </w:t>
      </w:r>
      <w:r>
        <w:t>право авторства.</w:t>
      </w:r>
    </w:p>
    <w:p>
      <w:r>
        <w:rPr>
          <w:b/>
        </w:rPr>
        <w:t xml:space="preserve">2. </w:t>
      </w:r>
      <w:r>
        <w:t>В случаях, предусмотренных настоящим Кодексом,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служебное селекционное достижение. (В редакции Федерального закона от 12.03.2014 № 35-ФЗ)</w:t>
      </w:r>
    </w:p>
    <w:p>
      <w:r>
        <w:rPr>
          <w:b/>
        </w:rPr>
        <w:t>Статья 1409. Действие исключительного права на селекционные достижения на территории Российской Федерации</w:t>
      </w:r>
    </w:p>
    <w:p>
      <w:r>
        <w:t>На территории Российской Федерации признается исключительное право на селекционное достижение, удостоверенное патентом, выданным федеральным органом исполнительной власти по селекционным достижениям, или патентом, имеющим силу на территории Российской Федерации в соответствии с международными договорами Российской Федерации.</w:t>
      </w:r>
    </w:p>
    <w:p>
      <w:r>
        <w:rPr>
          <w:b/>
        </w:rPr>
        <w:t>Статья 1410. Автор селекционного достижения</w:t>
      </w:r>
    </w:p>
    <w:p>
      <w:r>
        <w:t>Автором селекционного достижения признается селекционер - гражданин, творческим трудом которого создано, выведено или выявлено селекционное достижение. Лицо, указанное в качестве автора в заявке на выдачу патента на селекционное достижение, считается автором селекционного достижения, если не доказано иное.</w:t>
      </w:r>
    </w:p>
    <w:p>
      <w:r>
        <w:rPr>
          <w:b/>
        </w:rPr>
        <w:t>Статья 1411. Соавторы селекционного достижения</w:t>
      </w:r>
    </w:p>
    <w:p>
      <w:r>
        <w:rPr>
          <w:b/>
        </w:rPr>
        <w:t xml:space="preserve">1. </w:t>
      </w:r>
      <w:r>
        <w:t>Граждане, совместным творческим трудом которых создано, выведено или выявлено селекционное достижение, признаются соавторами.</w:t>
      </w:r>
    </w:p>
    <w:p>
      <w:r>
        <w:rPr>
          <w:b/>
        </w:rPr>
        <w:t xml:space="preserve">2. </w:t>
      </w:r>
      <w:r>
        <w:t>Каждый из соавторов вправе использовать селекционное достижение по своему усмотрению, если соглашением между ними не предусмотрено иное.</w:t>
      </w:r>
    </w:p>
    <w:p>
      <w:r>
        <w:rPr>
          <w:b/>
        </w:rPr>
        <w:t xml:space="preserve">3. </w:t>
      </w:r>
      <w:r>
        <w:t>К отношениям соавторов, связанным с распределением доходов от использования селекционного достижения и с распоряжением исключительным правом на селекционное достижение, соответственно применяются правила пункта 3 статьи 1229 настоящего Кодекса.</w:t>
        <w:br/>
        <w:t>Распоряжение правом на получение патента на селекционное достижение осуществляется соавторами совместно.</w:t>
      </w:r>
    </w:p>
    <w:p>
      <w:r>
        <w:rPr>
          <w:b/>
        </w:rPr>
        <w:t xml:space="preserve">4. </w:t>
      </w:r>
      <w:r>
        <w:t>Каждый из соавторов вправе самостоятельно принимать меры по защите своих прав.</w:t>
      </w:r>
    </w:p>
    <w:p>
      <w:r>
        <w:rPr>
          <w:b/>
        </w:rPr>
        <w:t>Статья 1412. Объекты интеллектуальных прав на селекционные достижения</w:t>
      </w:r>
    </w:p>
    <w:p>
      <w:r>
        <w:rPr>
          <w:b/>
        </w:rPr>
        <w:t xml:space="preserve">1. </w:t>
      </w:r>
      <w:r>
        <w:t>Объектами интеллектуальных прав на селекционные достижения являются сорта растений и породы животных, зарегистрированные в Государственном реестре охраняемых селекционных достижений, если эти результаты интеллектуальной деятельности отвечают установленным настоящим Кодексом требованиям к таким селекционным достижениям.</w:t>
      </w:r>
    </w:p>
    <w:p>
      <w:r>
        <w:rPr>
          <w:b/>
        </w:rPr>
        <w:t xml:space="preserve">2. </w:t>
      </w:r>
      <w:r>
        <w:t>Сортом растений является группа растений, которая независимо от охраноспособности определяется по признакам, характеризующим данный генотип или комбинацию генотипов, и отличается от других групп растений того же ботанического таксона одним или несколькими признаками.</w:t>
        <w:br/>
        <w:t>Сорт может быть представлен одним или несколькими растениями, частью или несколькими частями растения при условии, что такая часть или такие части могут быть использованы для воспроизводства целых растений сорта.</w:t>
        <w:br/>
        <w:t>Охраняемыми категориями сорта растений являются клон, линия, гибрид первого поколения, популяция.</w:t>
      </w:r>
    </w:p>
    <w:p>
      <w:r>
        <w:rPr>
          <w:b/>
        </w:rPr>
        <w:t xml:space="preserve">3. </w:t>
      </w:r>
      <w:r>
        <w:t>Породой животных является группа животных, которая независимо от охраноспособности обладает генетически обусловленными биологическими и морфологическими свойствами и признаками, причем некоторые из них специфичны для данной группы и отличают ее от других групп животных. Порода может быть представлена женской или мужской особью либо племенным материалом, то есть предназначенными для воспроизводства породы животными (племенными животными), их гаметами или зиготами (эмбрионами).</w:t>
        <w:br/>
        <w:t>Охраняемыми категориями породы животных являются тип, кросс линий.</w:t>
      </w:r>
    </w:p>
    <w:p>
      <w:r>
        <w:rPr>
          <w:b/>
        </w:rPr>
        <w:t>Статья 1413. Условия охраноспособности селекционного достижения</w:t>
      </w:r>
    </w:p>
    <w:p>
      <w:r>
        <w:rPr>
          <w:b/>
        </w:rPr>
        <w:t xml:space="preserve">1. </w:t>
      </w:r>
      <w:r>
        <w:t>Патент выдается на селекционное достижение, отвечающее критериям охраноспособности и относящееся к ботаническим и зоологическим родам и видам, перечень которых устанавливается федеральным органом исполнительной власти, осуществляющим нормативно-правовое регулирование в сфере сельского хозяйства.</w:t>
      </w:r>
    </w:p>
    <w:p>
      <w:r>
        <w:rPr>
          <w:b/>
        </w:rPr>
        <w:t xml:space="preserve">2. </w:t>
      </w:r>
      <w:r>
        <w:t>Критериями охраноспособности селекционного достижения являются новизна (пункт 3 настоящей статьи), отличимость (пункт 4 настоящей статьи), однородность (пункт 5 настоящей статьи) и стабильность (пункт 6 настоящей статьи).</w:t>
      </w:r>
    </w:p>
    <w:p>
      <w:r>
        <w:rPr>
          <w:b/>
        </w:rPr>
        <w:t xml:space="preserve">3. </w:t>
      </w:r>
      <w:r>
        <w:t>Сорт растений и порода животных считаются новыми, если 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другим лицам для использования селекционного достижения:</w:t>
      </w:r>
    </w:p>
    <w:p>
      <w:r>
        <w:rPr>
          <w:b/>
        </w:rPr>
        <w:t xml:space="preserve">1. </w:t>
      </w:r>
      <w:r>
        <w:t>на территории Российской Федерации ранее чем за один год до указанной даты;</w:t>
      </w:r>
    </w:p>
    <w:p>
      <w:r>
        <w:rPr>
          <w:b/>
        </w:rPr>
        <w:t xml:space="preserve">2. </w:t>
      </w:r>
      <w:r>
        <w:t>на территории другого государства ранее чем за четыре года или, если это касается сортов винограда, древесных декоративных, древесных плодовых культур и древесных лесных пород, ранее чем за шесть лет до указанной даты.</w:t>
      </w:r>
    </w:p>
    <w:p>
      <w:r>
        <w:rPr>
          <w:b/>
        </w:rPr>
        <w:t xml:space="preserve">4. </w:t>
      </w:r>
      <w:r>
        <w:t>Селекционное достижение должно явно отличаться от любого другого общеизвестного селекционного достижения, существующего к моменту подачи заявки на выдачу патента.</w:t>
        <w:br/>
        <w:t>Общеизвестным селекционным достижением является селекционное достижение, данные о котором находятся в официальных каталогах или справочном фонде либо которое имеет точное описание в одной из публикаций.</w:t>
        <w:br/>
        <w:t>Подача заявки на выдачу патента также делает селекционное достижение общеизвестным со дня подачи заявки при условии, что на селекционное достижение был выдан патент.</w:t>
      </w:r>
    </w:p>
    <w:p>
      <w:r>
        <w:rPr>
          <w:b/>
        </w:rPr>
        <w:t xml:space="preserve">5. </w:t>
      </w:r>
      <w:r>
        <w:t>Растения одного сорта, животные одной породы должны быть достаточно однородны по своим признакам с учетом отдельных отклонений, которые могут иметь место в связи с особенностями размножения.</w:t>
      </w:r>
    </w:p>
    <w:p>
      <w:r>
        <w:rPr>
          <w:b/>
        </w:rPr>
        <w:t xml:space="preserve">6. </w:t>
      </w:r>
      <w:r>
        <w:t>Селекционное достижение считается стабильным, если его основные признаки остаются неизменными после неоднократного размножения или в случае особого цикла размножения - в конце каждого цикла размножения.</w:t>
      </w:r>
    </w:p>
    <w:p>
      <w:r>
        <w:rPr>
          <w:b/>
        </w:rPr>
        <w:t>Статья 1414. Государственная регистрация селекционного достижения</w:t>
      </w:r>
    </w:p>
    <w:p>
      <w:r>
        <w:t>Исключительное право на селекционное достижение признается и охраняется при условии государственной регистрации селекционного достижения в Государственном реестре охраняемых селекционных достижений, в соответствии с которой федеральный орган исполнительной власти по селекционным достижениям выдает заявителю патент на селекционное достижение.</w:t>
      </w:r>
    </w:p>
    <w:p>
      <w:r>
        <w:rPr>
          <w:b/>
        </w:rPr>
        <w:t>Статья 1415. Патент на селекционное достижение</w:t>
      </w:r>
    </w:p>
    <w:p>
      <w:r>
        <w:rPr>
          <w:b/>
        </w:rPr>
        <w:t xml:space="preserve">1. </w:t>
      </w:r>
      <w:r>
        <w:t>Патент на селекционное достижение удостоверяет приоритет селекционного достижения, авторство и исключительное право на селекционное достижение.</w:t>
      </w:r>
    </w:p>
    <w:p>
      <w:r>
        <w:rPr>
          <w:b/>
        </w:rPr>
        <w:t xml:space="preserve">2. </w:t>
      </w:r>
      <w:r>
        <w:t>Объем охраны интеллектуальных прав на селекционное достижение, предоставляемой на основании патента, определяется совокупностью существенных признаков, зафиксированных в описании селекционного достижения.</w:t>
      </w:r>
    </w:p>
    <w:p>
      <w:r>
        <w:rPr>
          <w:b/>
        </w:rPr>
        <w:t>Статья 1416. Авторское свидетельство</w:t>
      </w:r>
    </w:p>
    <w:p>
      <w:r>
        <w:t>Автор селекционного достижения имеет право на получение авторского свидетельства, которое выдается федеральным органом исполнительной власти по селекционным достижениям и удостоверяет авторство.</w:t>
      </w:r>
    </w:p>
    <w:p>
      <w:r>
        <w:rPr>
          <w:b/>
        </w:rPr>
        <w:t>Статья 1417. Государственное стимулирование создания и использования селекционных достижений</w:t>
      </w:r>
    </w:p>
    <w:p>
      <w:r>
        <w:t>Государство стимулирует создание и использование селекционных достижений, предоставляет их авторам, а также иным обладателям исключительного права на селекционное достижение (патентообладателям) и лицензиатам, использующим селекционные достижения, льготы в соответствии с законодательством Российской Федерации.</w:t>
      </w:r>
    </w:p>
    <w:p>
      <w:r>
        <w:rPr>
          <w:b/>
        </w:rPr>
        <w:t>Статья 1418. Право авторства на селекционное достижение</w:t>
      </w:r>
    </w:p>
    <w:p>
      <w:r>
        <w:t>Право авторства, то есть право признаваться автором селекционного достижения, неотчуждаемо и непередаваемо, в том числе при передаче другому лицу или переходе к нему исключительного права на селекционное достижение и при предоставлении другому лицу права его использования. Отказ от этого права ничтожен.</w:t>
      </w:r>
    </w:p>
    <w:p>
      <w:r>
        <w:rPr>
          <w:b/>
        </w:rPr>
        <w:t>Статья 1419. Право на наименование селекционного достижения</w:t>
      </w:r>
    </w:p>
    <w:p>
      <w:r>
        <w:rPr>
          <w:b/>
        </w:rPr>
        <w:t xml:space="preserve">1. </w:t>
      </w:r>
      <w:r>
        <w:t>Автор имеет право на наименование селекционного достижения.</w:t>
      </w:r>
    </w:p>
    <w:p>
      <w:r>
        <w:rPr>
          <w:b/>
        </w:rPr>
        <w:t xml:space="preserve">2. </w:t>
      </w:r>
      <w:r>
        <w:t>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либо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его автора, не должно противоречить принципам гуманности и морали.</w:t>
      </w:r>
    </w:p>
    <w:p>
      <w:r>
        <w:rPr>
          <w:b/>
        </w:rPr>
        <w:t xml:space="preserve">3. </w:t>
      </w:r>
      <w:r>
        <w:t>Наименование селекционного достижения, предложенное автором или с его согласия иным лицом (заявителем), подающим заявку на выдачу патента, должно быть одобрено федеральным органом исполнительной власти по селекционным достижениям.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