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818144-О/2025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Александра Владимировича на нарушение его конституционных прав частью седьмой статьи 11, статьей 193 Трудового кодекса Российской Федерации, пунктом 2 статьи 40, пунктами 1, 4, 6 и 8 статьи 417 Федерального закона «О прокуратуре Российской Федерации» и частью 5 статьи 58 Федерального закона «О государственной гражданской службе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А.В.Фомин оспаривает конституционность следующих норм Трудового кодекса Российской Федерации, а именно: части седьмой статьи 11, согласно которой на государственных служащих и муниципальных служащих действие трудового законодательства и иных актов, содержащих нормы трудового права, распространяется с особенностями, предусмотренными федеральными законами и иными нормативными правовыми актами Российской Федерации, законами и иными 2 нормативными правовыми актами субъектов Российской Федерации о государственной службе и муниципальной службе; статьи 193, закрепляющей порядок применения дисциплинарных взысканий. Заявитель также считает неконституционным ряд положений Федерального закона от 17 января 1992 года № 2202-I «О прокуратуре Российской Федерации», а именно: пункт 2 (в жалобе ошибочно назван частью) статьи 40, в соответствии с которым трудовые отношения работников органов и организаций прокуратуры (далее также – работники)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особенностей, предусмотренных этим Федеральным законом; пункты 1, 4, 6 и 8 статьи 417, предусматривающие, что за неисполнение или ненадлежащее исполнение работниками своих служебных обязанностей и совершение проступков, порочащих честь прокурорского работника, руководители органов и организаций прокуратуры имеют право налагать на них следующие дисциплинарные взыскания: замечание; выговор; строгий выговор; понижение в классном чине; лишение нагрудного знака «За безупречную службу в прокуратуре Российской Федерации»; лишение нагрудного знака «Почетный работник прокуратуры Российской Федерации»; предупреждение о неполном служебном соответствии; увольнение из органов прокуратуры; прокуроры городов, районов, приравненные к ним прокуроры имеют право налагать дисциплинарные взыскания в виде замечания, выговора, строгого выговора, а также увольнения работников, назначаемых ими на должность; дисциплинарное взыскание налагается непосредственно после обнаружения проступка, но не позднее одного месяца со дня его обнаружения, не считая времени болезни работника или пребывания его в отпуске; дисциплинарное взыскание не может быть наложено позднее шести месяцев со дня совершения проступка, а по результатам ревизии или проверки финансово-хозяйственной деятельности – двух лет со дня его совершения. 3 Кроме того, заявитель оспаривает конституционность части 5 статьи 58 Федерального закона от 27 июля 2004 года № 79-ФЗ «О государственной гражданской службе Российской Федерации», закрепляющей, что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– позднее двух лет со дня совершения дисциплинарного проступка; в указанные сроки не включается время производства по уголовному делу. По мнению А.В.Фомина, оспариваемые нормы противоречат Конституции Российской Федерации, ее статьям 2, 6 (часть 2), 15 (части 1 и 2), 17 (часть 1), 18, 19 (часть 2), 21, 24 (часть 2), 29 (часть 3), 45, 46 (части 1 и 2) и 55, поскольку позволяют привлекать прокурорского работника к дисциплинарной ответственности без указания конкретного дисциплинарного проступка, на основании ложных сведений и за пределами установленного законом срока применения дисциплинарного взыскания, а также позволяют суду включать в указанный срок время производства по уголовному делу, притом что он являлся свидетелем в данном производстве.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11 Трудового кодекса Российской Федерации и пункт 2 статьи 40 Федерального закона «О прокуратуре Российской Федерации» предполагают возможность применения норм трудового законодательства к отношениям, возникающим при прохождении гражданами государственной службы, что направлено на учет специфики порядка прохождения такой службы, и не могут расцениваться как нарушающие права заявителя. Оспариваемые положения статьи 193 Трудового кодекса Российской Федерации, статьи 417 Федерального закона «О прокуратуре Российской Федерации» и статьи 58 Федерального закона «О государственной гражданской службе Российской Федерации» закрепляют порядок 4 привлечения к дисциплинарной ответственности прокурорских работников, граждан, работающих по трудовому договору, и государственных гражданских служащих, предусматривают для различных правоотношений, связанных с осуществлением трудовой и служебной деятельности, сходные правила, имеющие целью установить гарантии для лиц, привлекающихся к дисциплинарной ответственности, обеспечить определенность их правового положения и не допустить произвольного, в том числе без учета времени, прошедшего с момента совершения дисциплинарного проступка, применения дисциплинарного взыскания. Помимо этого, названные нормы не препятствуют обжалованию дисциплинарного взыскания в суд, который, осуществляя проверку и разрешая конкретное дело, действует не произвольно, а исходит из общих принципов юридической, а следовательно, и дисциплинарной ответственности, оценивает соблюдение порядка привлечения таких лиц к дисциплинарной ответственности, в том числе соблюдение сроков наложения дисциплинарного взыскания. Следовательно, сами по себе оспариваемые положения не могут рассматриваться как нарушающие конституционные права А.В.Фомина. Проверка же правильности выбора норм, примененных в деле заявителя, равно как и установление и исследование фактических обстоятельств, с учетом которых подлежит исчислению срок, в течение которого он мог быть привлечен к дисциплинарной ответственности,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