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815402-О/2025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Пронина Александра Павловича на нарушение его конституционных прав статьями 2 и 3 Федерального закона «Об оперативно-розыскной деятельности» во взаимосвязи со статьей 2281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А.П.Пронина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А.П.Пронин, осужденный за совершение преступлений, связанных с незаконным оборотом наркотических средств, просит признать несоответствующими статьям 19 (часть 1), 54 (часть 2) и 55 (часть 3) Конституции Российской Федерации статьи 2 «Задачи оперативно-розыскной деятельности» и 3 «Принципы оперативно-розыскной деятельности» Федерального закона от 12 августа 1995 года № 144-ФЗ «Об оперативно- розыскной деятельности» во взаимосвязи со статьей 2281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2 содержащих наркотические средства или психотропные вещества, либо их частей, содержащих наркотические средства или психотропные вещества» УК Российской Федерации. Как полагает заявитель, оспариваемые нормы допускают проведение оперативно-розыскных мероприятий по выявлению и пресечению преступлений, связанных с незаконным сбытом конкретного объема наркотического средства, которое ранее изъято из незаконного оборота у другого лица, с использованием муляжа такого средства.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Федеральному закону «Об оперативно-розыскной деятельности» к числу задач оперативно-розыскной деятельности относятся выявление, предупреждение, пресечение и раскрытие преступлений, а также выявление и установление лиц, их подготавливающих, совершающих или совершивших. Эти задачи решаются путем проведения оперативными подразделениями уполномоченных государственных органов оперативно- розыскных мероприятий, основаниями для которых являются в том числе ставшие им известными сведения о признаках подготавливаемого, совершаемого или совершенного противоправного деяния, а также о лицах, его подготавливающих, совершающих или совершивших, если нет достаточных данных для решения вопроса о возбуждении уголовного дела (статьи 1 и 2, подпункт 1 пункта 2 части первой статьи 7).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Пронина Александра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