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814388-О/2025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Андрианова Вячеслава Евгеньевича на нарушение его конституционных прав пунктом 2 статьи 612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В.Е.Андрианова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хозяйственного общества и оставленным без изменения постановлениями судов апелляционной и кассационной инстанций, было удовлетворено заявление конкурсного управляющего должника о признании недействительным договора аренды специального оборудования, заключенного между должником и гражданином В.Е.Андриановым, и применении последствий недействительности сделки. При этом суд исходил, в частности, из того, что оспариваемая сделка 2 совершена в отношении заинтересованного лица с целью причинения вреда имущественным правам кредиторов должника. В.Е.Андрианов оспаривает конституционность положений пункта 2 статьи 612 «Оспаривание подозрительных сделок должника» Федерального закона от 26 октября 2002 года № 127-ФЗ «О несостоятельности (банкротстве)». По мнению заявителя, данные законоположения противоречат статьям 2, 15, 17, 18, 35, 45 и 46 Конституции Российской Федерации, поскольку они, в частности, позволили суду не принять во внимание его доводы о надлежащем исполнении сделки сторонами и отсутствии цели причинения вреда кредиторам должника при ее совершении.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Достижению публично-правовой цели института банкротства, состоящей в обеспечении баланса прав и законных интересов лиц, участвующих в деле о банкротстве, должно способствовать осуществленное законодателем в рамках своей дискреции правовое регулирование, направленное на сохранение конкурсной массы, необходимой для справедливого удовлетворения требований кредиторов, в частности предусмотренный главой III1 Федерального закона «О несостоятельности (банкротстве)» институт оспаривания сделок должника. Пункт 2 статьи 612 Федерального закона «О несостоятельности (банкротстве)» предусматривает, в частности, что сделка, совершенная должником в целях причинения вреда имущественным правам кредиторов, может быть признана арбитражным судом недействительной, если такая сделка была совершена в течение трех лет до принятия заявления о признании должника банкротом или после принятия указанного заявления и в результате ее совершения был причинен вред имущественным правам кредиторов и если другая сторона сделки знала об указанной цели должника к моменту совершения сделки (подозрительная сделка); предполагается, что 3 другая сторона знала об этом, если она признана заинтересованным лицом либо если она знала или должна была знать об ущемлении интересов кредиторов должника либо о признаках неплатежеспособности или недостаточности имущества должника; цель причинения вреда имущественным правам кредиторов предполагается, если на момент совершения сделки должник отвечал или в результате совершения сделки должник стал отвечать признаку неплатежеспособности или недостаточности имущества и сделка была совершена безвозмездно или в отношении заинтересованного лица. Данные законоположения, направленные на противодействие совершению сделок в целях причинения вреда имущественным правам кредиторов, обеспечивают защиту их имущественных интересов и не могут расцениваться в качестве нарушающих конституционные права заявителя, указанные в жалобе. Установление же и оценка фактических обстоятельств конкретного дела, а равно и проверка правильности применения судами оспариваемых положений с учетом данных обстоятельств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Андрианова Вячеслава Евгеньевича,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