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Дубравиной Валерии Александровны на нарушение ее конституционных прав статьей 82 Федерального закона «О противодействии коррупции» и статьей 17 Федерального закона «О контроле за соответствием расходов лиц, замещающих государственные должности, и иных лиц их доходам»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В.А.Дубравиной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В.А.Дубравина оспаривает конституционность статьи 82 «Контроль за законностью получения денежных средств» Федерального закона от 25 декабря 2008 года № 273-ФЗ «О противодействии коррупции» и статьи 17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предусматривающей в том числе полномочие прокурора на обращение в суд с заявлением об обращении в доход Российской Федерации имущества, в отношении которого не 2 представлено сведений, подтверждающих его приобретение на законные доходы. Как следует из представленных материалов, решением суда общей юрисдикции с учетом изменений, внесенных судом апелляционной инстанции (в части подлежащей взысканию суммы денежных средств), было удовлетворено заявление прокурора о взыскании с гражданина Д., замещавшего выборную муниципальную должность, и его супруги – В.А.Дубравиной денежных средств, в отношении которых не были представлены сведения, подтверждающие законность их получения, с чем согласились вышестоящие суды. Судами было установлено несоответствие поступивших в 2021 году на счета ответчиков в банках денежных средств их доходам за 2019–2021 годы и при этом сделан вывод об отсутствии сведений, подтверждающих законность их получения. По мнению заявительницы, оспариваемые законоположения не соответствуют статьям 1, 19 (часть 1), 54 и 55 (часть 3) Конституции Российской Федерации, поскольку по смыслу, придаваемому им правоприменительной практикой, допускают взыскание в доход Российской Федерации денежных средств, которые поступили на счета в банках проверяемого лица, его супруги до дополнения Федерального закона «О противодействии коррупции» статьей 82, регулирующей осуществление контроля за законностью получения денежных средств.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федеральных законов «О противодействии коррупции», «О контроле за соответствием расходов лиц, замещающих государственные должности, и иных лиц их доходам» устанавливают в совокупности с другими правовыми нормами механизм контроля со стороны государства за имущественным положением отдельных категорий лиц, включающий обязанность представления сведений о доходах, расходах, об имуществе и обязательствах имущественного характера, и особые меры государственного 3 принуждения, применяемые в случае нарушения лицами, выполняющими публичные функции, антикоррупционного законодательства и направленные на эффективное противодействие коррупции и защиту конституционно значимых ценностей. При этом Федеральным законом от 6 марта 2022 года № 44-ФЗ (вступил в силу 17 марта 2022 года) Федеральный закон «О противодействии коррупции» был дополнен статьей 82, которой уточнен порядок осуществления проверки сведений о доходах, об имуществе и обязательствах имущественного характера в части контроля за законностью получения денежных средств, поступивших на счета проверяемого лица, его супруги (супруга) и несовершеннолетних детей в банках и (или) иных кредитных организациях.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Дубравиной Валерии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