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804309-О/2024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Рудько Андрея Иосифовича на нарушение его конституционных прав статьями 81 и 9 Федерального закона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А.И.Рудько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А.И.Рудько оспаривает конституционность статей 81 «Общие правила учета сведений о зарегистрированных лицах в системе индивидуального (персонифицированного) учета» и 9 «Сведения о застрахованных лицах, представляемые страхователем»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2 По мнению заявителя, оспариваемые законоположения, примененные в его деле судами общей юрисдикции, не соответствуют статьям 2, 19 (часть 1) и 55 (часть 2 и 3) Конституции Российской Федерации, поскольку ставят реализацию гражданами, работавшими по трудовому договору до принятия и вступления в силу указанного Федерального закона, права на включение в их трудовой (страховой) стаж периодов работы, дающих им право на назначение пенсии, в зависимость от исполнения работодателем (страхователем) обязанности по предоставлению сведений о работающих у него застрахованных лицах и начислению (уплате) за них страховых взносов.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«Об индивидуальном (персонифицированном) учете в системах обязательного пенсионного страхования и обязательного социального страхования» устанавливает правовую основу и принципы организации индивидуального (персонифицированного) учета сведений о гражданах Российской Федерации, иностранных гражданах и лицах без гражданства в целях обеспечения реализации их прав в системах обязательного пенсионного страхования и обязательного социального страхования, учета сведений о трудовой деятельности, а также в целях предоставления государственных и муниципальных услуг и исполнения государственных и муниципальных функций (преамбула). Для достижения данных целей законодатель в названном Федеральном законе определил общие правила учета Фондом пенсионного и социального страхования Российской Федерации (далее – Фонд; до 1 января 2023 года – Пенсионным фондом Российской Федерации) сведений о зарегистрированных лицах в системе индивидуального (персонифицированного) учета (статья 81), а также предусмотрел случаи, когда страхователь обязан предоставлять в соответствующий орган Фонда сведения о работающих у него застрахованных лицах для индивидуального (персонифицированного) учета, порядок их предоставления и обязанности 3 застрахованного лица по предоставлению необходимых сведений страхователю (статья 9). Кроме того, застрахованному лицу предоставлено право бесплатно получать сведения, содержащиеся в его индивидуальном лицевом счете, и в случае несогласия обратиться с заявлением об их исправлении в органы Фонда или в налоговые органы в соответствии с их компетенцией, либо в суд (абзацы второй и четвертый части первой статьи 14). Следовательно, оспариваемые законоположения – в системе действующего правового регулирования – направлены на обеспечение полноты, актуальности и достоверности сведений о зарегистрированных лицах в системе индивидуального (персонифицированного) учета и не могут расцениваться как нарушающие конституционные права заявителя в обозначенном в жалобе аспекте. Разрешение же вопроса о наличии оснований для зачета отдельных периодов работы А.И.Рудько в страховой стаж, необходимый для назначения страховой пенсии, равно как и проверка обоснованности выводов суда, к которым он пришел в результате оценки доказательств при рассмотрении конкретного дела, не относится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Рудько Андрея Иосифовича, поскольку она не отвечает требованиям Федерального конституционного закона «О Конституционном Суде Российской Федерации», 4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