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804269-О/2024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Каданцева Дмитрия Владимировича на нарушение его конституционных прав статьей 5 и частью 2 статьи 7 Федерального закона «Об обязательном социальном страховании на случай временной нетрудоспособности и в связи с материнством»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Д.В.Каданцева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Д.В.Каданцев оспаривает конституционность следующих положений Федерального закона от 29 декабря 2006 года № 255-ФЗ «Об обязательном социальном страховании на случай временной нетрудоспособности и в связи с материнством»: статьи 5, а фактически – ее части 2, согласно которой пособие по временной нетрудоспособности выплачивается застрахованным лицам при наступлении случаев, указанных в части 1 этой статьи, в период работы по трудовому договору, осуществления служебной или иной деятельности, в течение которого они подлежат обязательному социальному страхованию на 2 случай временной нетрудоспособности и в связи с материнством, а также в случаях, когда заболевание или травма наступили в течение 30 календарных дней со дня прекращения указанной работы или деятельности либо в период со дня заключения трудового договора до дня его аннулирования; части 2 статьи 7, в соответствии с которой пособие по временной нетрудоспособности при утрате трудоспособности вследствие заболевания или травмы выплачивается застрахованным лицам в размере 60 процентов среднего заработка в случае заболевания или травмы, наступивших в течение 30 календарных дней после прекращения работы по трудовому договору, служебной или иной деятельности, в течение которой они подлежат обязательному социальному страхованию на случай временной нетрудоспособности и в связи с материнством. По мнению заявителя, оспариваемые нормы, примененные в его деле судом, противоречат Конституции Российской Федерации, ее статьям 1, 2, 7, 18, 39 (часть 1), 46 (часть 1) и 55 (части 2 и 3), поскольку не позволяют выплачивать пособие по временной нетрудоспособности работнику в случае, если по не зависящим от него обстоятельствам медицинское вмешательство, направленное на устранение последствий травмы, произошедшей до издания приказа об увольнении, было произведено по истечении более чем 30 дней с даты увольнения, а также предусматривают возможность выплаты пособия по временной нетрудоспособности после увольнения лишь в случае заболевания или травмы, а не осуществления протезирования по медицинским показаниям в стационарном специализированном учреждении.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Федерального закона «Об обязательном социальном страховании на случай временной нетрудоспособности и в связи с материнством» определяют хронологические границы периода защиты работника от соответствующих страховых рисков в системе обязательного социального страхования на случай временной нетрудоспособности и в связи 3 с материнством, гарантируют обеспечение пособием по временной нетрудоспособности в случае утраты трудоспособности вследствие заболевания или травмы не только в период освобождения работника от исполнения трудовых обязанностей, но и в течение определенного периода после увольнения и не могут расцениваться как нарушающие права граждан. Установление же и исследование фактических обстоятельств дела Д.В.Каданцева, равно как и расширение перечня случаев выплаты пособия по временной нетрудоспособности, наступивших после прекращения работы по трудовому договору, не относятся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Каданцева Дмитрия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