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816409-О/2025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Барабаш Татьяны Валерьевны и Шошина Артема Николаевича на нарушение их конституционных прав частью 1 статьи 8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Т.В.Барабаш и А.Н.Шошина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Т.В.Барабаш и А.Н.Шошин оспаривают конституционность части 1 (в жалобе ошибочно названной пунктом 1) статьи 8 Федерального закона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о возможности предоставления сотруднику, не имеющему жилого помещения в населенном пункте по месту службы, и совместно проживающим с ним членам его семьи 2 служебного жилого помещения или жилого помещения в общежитии, относящихся к жилым помещениям специализированного жилищного фонда. Как следует из представленных материалов, решением суда общей юрисдикции, с которым согласились суды апелляционной (при новом рассмотрении дела) и кассационной инстанций, удовлетворены исковые требования территориального органа Росгвардии об истребовании из незаконного владения заявителей нежилого помещения, предоставленного А.Н.Шошину и членам его семьи согласно договору пользования на период прохождения им службы, с которой он уволен. По мнению заявителей, оспариваемая норма не соответствует Конституции Российской Федерации, ее статьям 19, 40 и 55, поскольку она позволяет предоставлять сотрудникам и членам их семей для проживания нежилые помещения, допускает их выселение из таких помещений до получения жилого помещения в натуре или единовременной социальной выплаты для приобретения или строительства жилого помещения.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Барабаш Татьяны Валерьевны и Шошина Артема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