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818148-О/2025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Сафьяника Сергея Александровича на нарушение его конституционных прав частью 1 статьи 268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С.А.Сафьяника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С.А.Сафьяник оспаривает конституционность части 1 статьи 268 «Пределы рассмотрения дела арбитражным судом апелляционной инстанции» АПК Российской Федерации. Как следует из представленных материалов, арбитражный апелляционный суд, отменив в части решение арбитражного суда первой инстанции, взыскал с ответчика в пользу С.А.Сафьяника денежные средства, с чем согласился арбитражный суд кассационной инстанции. Определением судьи Верховного Суда Российской Федерации заявителю отказано в передаче кассационной жалобы для рассмотрения в 2 судебном заседании Судебной коллегии по экономическим спорам этого суда. По мнению заявителя, оспариваемое законоположение противоречит статьям 2, 15 (часть 2), 17 (часть 1), 18, 45 и 46 (части 1 и 2) Конституции Российской Федерации, поскольку позволяет арбитражному суду апелляционной инстанции ссылаться на доказательства, которые не были предметом исследования арбитражного суда первой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1 статьи 268 АПК Российской Федерации обязывает арбитражный суд при рассмотрении дела в порядке апелляционного производства повторно рассмотреть дело по имеющимся в деле и дополнительно представленным доказательствам. При этом дополнительные доказательства принимаются арбитражным судом апелляционной инстанции, если лицо, участвующее в деле, обосновало невозможность их представления в суд первой инстанции по причинам, не зависящим от него, в том числе в случае, если судом первой инстанции было отклонено ходатайство об истребовании доказательств, и суд признает эти причины уважительными (часть 2 указанной статьи). Таким образом, оспариваемая норма, рассматриваемая во взаимосвязи с иными предписаниями главы 34 АПК Российской Федерации, призвана обеспечить возможность исправления допущенных арбитражным судом первой инстанции ошибок, в том числе в части правильности сделанных им выводов относительно представленных сторонами в дело доказательств, а потому не может расцениваться в качестве нарушающей конституционные права заявителя.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Сафьяника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