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808709-О/2024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Кочергина Игоря Николаевича на нарушение его конституционных прав статьей 87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И.Н.Кочергина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И.Н.Кочергин оспаривает конституционность статьи 87 «Основные положения об обществе с ограниченной ответственностью» ГК Российской Федерации. Из представленных материалов следует, что решением суда общей юрисдикции И.Н.Кочергину было отказано в признании незаконными действий нотариуса по удостоверению выданной заявителем доверенности, которой он уполномочил общество с ограниченной ответственностью на совершение определенных юридических действий. При этом доводы И.Н.Кочергина, в частности о том, что нотариус не проверила, вправе ли это общество оказывать юридические услуги, были отклонены. С названным решением суда согласились суды вышестоящих инстанций. 2 По мнению заявителя, оспариваемая норма противоречит Конституции Российской Федерации, в том числе ее статьям 2, 4 (часть 2), 45, 46 и 120 (часть 2), поскольку позволяет нотариусу удостоверять доверенность без проверки правоспособности организации, которой на основании этой доверенности предоставляются полномочия на совершение юридических действий. Кроме того, И.Н.Кочергин просит проверить на соответствие Конституции Российской Федерации судебные постановления, принятые по делу с его участием.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Кочергина Игоря Николаевича, поскольку она не отвечает требованиям Федерального конституционного закона «О Конституционном Суде Российской Федерации», 3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