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802962-О/2024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Николаевой Александры Николаевны на нарушение ее конституционных прав применением положений Земельного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А.Н.Николаевой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А.Н.Николаева, которой отказано в пересмотре решения суда общей юрисдикции от 7 мая 2002 года по вновь открывшимся обстоятельствам, оспаривает конституционность применения судами положений Земельного кодекса РСФСР (в том числе его статей 23, 30 и 32), полагая, что оно было неправомерным и необоснованным, поскольку позволило изъять у ее наследодателя часть земельного участка.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в частности,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Между тем представленный заявительницей судебный акт по спору о признании недействительными правоустанавливающих и правоподтверждающих документов на земельный участок вынесен за пределами годичного срока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Николаевой Александры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