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Карпова Андрея Евгеньевича о разъяснении Определения Конституционного Суда Российской Федерации от 28 января 2025 года № 135-О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К.Б.Калиновского, С.Д.Князева, А.Н.Кокотова, А.В.Коновалова, М.Б.Лобова, В.А.Сивицкого, Е.В.Тарибо, рассмотрев вопрос о возможности принятия ходатайства гражданина А.Е.Карпова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А.Е.Карпова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Карпова Андрея Евгеньевича о разъяснении Определения Конституционного Суда Российской Федерации от 28 января 2025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