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533345-П/2021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делу о проверке конституционности части третьей статьи 131 и статьи 132 Уголовно-процессуального кодекса Российской Федерации, а также пункта 30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в связи с жалобой гражданки Э.Р.Юровских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руководствуясь статьей 125 (пункт «а» части 4) Конституции Российской Федерации, пунктом 3 части первой, частями третьей и четвертой статьи 3, частью первой статьи 21, статьями 36, 471, 74, 86, 96, 97 и 99 Федерального конституционного закона «О Конституционном Суде Российской Федерации», рассмотрел в заседании без проведения слушания дело о проверке конституционности части третьей статьи 131 и статьи 132 УПК Российской 2 Федерации, а также пункта 30 Положения, утвержденного Постановлением Правительства Российской Федерации от 1 декабря 2012 года № 1240. Поводом к рассмотрению дела явилась жалоба гражданки Э.Р.Юровских. Основанием к рассмотрению дела явилась обнаружившаяся неопределенность в вопросе о том, соответствуют ли Конституции Российской Федерации оспариваемые заявительницей положения. Заслушав сообщение судьи-докладчика С.М.Казанцева, исследовав представленные документы и иные материалы, Конституционный Суд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Э.Р.Юровских, обратившаяся в 15 июня 2012 года Э.Р.Юровских обратилась в прокуратуру Кировского района города Астрахани, требуя привлечь к уголовной ответственности лиц, действия (бездействие) которых привели при родоразрешении к гибели двух ее детей, а также причинили вред здоровью ее новорожденной дочери. В результате ее неоднократных обращений в правоохранительные органы 11 апреля 2014 года возбуждено уголовное дело о халатности, по которому заявительница признана потерпевшей. Для защиты своих прав и прав дочери в тот же день Э.Р.Юровских заключила соглашение об оказании юридической помощи с адвокатским бюро, а 9 апреля 2017 года – договор с адвокатом. Уголовное дело окончательно прекращено 30 января 2018 года в связи со смертью подозреваемого. Э.Р.Юровских подала в Ленинский районный суд города Астрахани заявление к Министерству финансов Российской Федерации о возмещении процессуальных издержек в виде расходов, понесенных ею на оплату труда представителей. Отказывая 9 июня 2018 года в принятии заявления на основании пункта 1 части первой статьи 134 ГПК Российской Федерации, суд указал, что оно не подлежит рассмотрению в порядке гражданского судопроизводства, а заявительнице следует обратиться с ее требованием к следователю в порядке статьи 131 УПК Российской Федерации. В ответ на ходатайство о возмещении процессуальных издержек руководитель следственного отдела по Советскому району города Астрахани 4 следственного управления Следственного комитета Российской Федерации по Астраханской области сообщил заявительнице, что оснований для такого возмещения не имеется. Постановлением Советского районного суда города Астрахани от 3 июля 2018 года ей отказано в принятии к рассмотрению по правилам статьи 125 УПК Российской Федерации жалобы на бездействие следователя, в чьем производстве находилось уголовное дело, в части невынесения постановления по ходатайству. Судом апелляционной инстанции это решение отменено, а материал направлен на новое рассмотрение. Последовавшее решение суда первой инстанции – об отказе в удовлетворении жалобы – вновь отменено судом апелляционной инстанции, который, признав незаконными бездействие следователя и ответ руководителя следственного отдела, обязал последнего устранить допущенное нарушение. 13 января 2019 года следователь вынес постановление о соответствующей выплате, но оно отменено руководителем следственного отдела. 26 февраля 2019 года следователем вынесено новое постановление – о выплате 7840 рублей из расчета 980 рублей за один день участия адвокатов в производстве следственных и иных процессуальных действий. Данная сумма выплачена потерпевшей. Тем не менее 6 мая 2019 года суд, рассмотрев ее жалобу, признал постановление следователя незаконным и необоснованным, поскольку, в частности, Э.Р.Юровских понесены расходы на представителей, связанные не только с участием в следственных действиях, но и с реализацией иных прав, принадлежащих ей как потерпевшей, а следователь не учел объем и сложность дела и не привел мотивов, по которым решение о выплате в размере, определенном заявительницей, не принято. 29 ноября 2019 года отказ следователя в удовлетворении соответствующего ходатайства Э.Р.Юровских опять признан судом неправомерным. 20 января 2020 года следователем вынесено постановление о возмещении процессуальных издержек в сумме 37 800 рублей, которая выплачена потерпевшей 11 февраля, а 18 мая суд вновь нашел данное 5 решение незаконным и необоснованным, сославшись на то, что следователь при расчете издержек ошибочно руководствовался положениями, регламентирующими порядок расчета вознаграждения адвоката, участвующего в уголовном судопроизводстве в качестве защитника по назначению. 3 июля 2020 года следователь постановил выплатить заявительнице 35 840 рублей, но это решение, по ее утверждению, исполнено не было, а, напротив, 8 сентября 2020 года признано незаконным и необоснованным Советским районным судом города Астрахани, обязавшим следователя устранить допущенное нарушение. Требование же об индексации сумм процессуальных издержек, заявленное Э.Р.Юровских, судом не было разрешено. Кроме того, заявительница обращалась в Ленинский районный суд города Астрахани с ходатайством о возмещении процессуальных издержек в порядке статей 131 и 132 УПК Российской Федерации, полагая, что решение о том должно быть принято в судебном, а не в досудебном порядке. В принятии ходатайства отказано постановлением от 28 июня 2019 года, с чем согласились вышестоящие суды (апелляционное постановление Астраханского областного суда от 8 августа 2019 года, постановления судьи Четвертого кассационного суда общей юрисдикции от 18 августа 2020 года и судьи Верховного Суда Российской Федерации от 26 ноября 2020 года об отказе в передаче кассационных жалоб для рассмотрения в судебном заседании суда кассационной инстанции). Э.Р.Юровских просит признать оспариваемые ею нормы противоречащими статьям 2, 15 (часть 4), 17, 18, 19, 45, 46 (части 1 и 2) и 52 Конституции Российской Федерации в той мере, в какой в системе действующего правового регулирования и по смыслу, придаваемому им правоприменительной практикой, они в случае прекращения уголовного дела на досудебной стадии по нереабилитирующему основанию исключают для потерпевшего возможность обратиться непосредственно в суд за возмещением понесенных в ходе предварительного расследования 6 процессуальных издержек, не предусматривают индексации сумм этих издержек и не закрепляют предельных сроков рассмотрения ходатайства потерпевшего об их возмещении. Между тем, как видно из представленных материалов, заявительница фактически оспаривает конституционность не всей статьи 132 УПК Российской Федерации, а лишь ее части первой о взыскании процессуальных издержек с осужденных или их возмещении за счет средств федерального бюджета. Следовательно, в том, что касается проверки конституционности ее частей второй – девятой, производство по настоящему делу подлежит прекращению в силу статьи 68 Федерального конституционного закона «О Конституционном Суде Российской Федерации». Таким образом, часть третья статьи 131 и часть первая статьи 132 УПК Российской Федерации, а также пункт 30 Положения, утвержденного Постановлением Правительства Российской Федерации от 1 декабря 2012 года № 1240, являются предметом рассмотрения Конституционного Суда Российской Федерации по настоящему делу постольку, поскольку в случае прекращения уголовного дела на досудебной стадии по нереабилитирующим основаниям на их основе решаются вопросы: о порядке и размере возмещения за счет средств федерального бюджета процессуальных издержек в виде расходов, понесенных потерпевшим на вознаграждение его представителя; об индексации сумм таких процессуальных издержек; о сроках рассмотрения ходатайства потерпевшего о возмещении процессуальных издержек.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 гарантирует каждому судебную защиту его прав и свобод (статья 46, часть 1). По смыслу ее статей 1 (часть 1), 2, 4 (часть 2), 15, 17, 18, 19 и 118 (часть 1) в России, чья правовая система основана на принципе верховенства права как неотъемлемом элементе правового государства, право на судебную защиту относится к основным неотчуждаемым правам и свободам и одновременно выступает гарантией 7 всех других прав и свобод, а правосудие по своей сути может признаваться таковым, только если оно отвечает общеправовым требованиям равенства и справедливости и обеспечивает эффективное восстановление в правах. Этому, как подчеркивал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развитие конституционных положений Уголовно-процессуальный кодекс Российской Федерации устанавливает, что потерпевшему обеспечивается возмещение расходов, понесенных в связи с его участием в ходе предварительного расследования и в суде, включая расходы на представителя, а суммы, выплачиваемые потерпевшему на покрытие расходов, связанных с выплатой вознаграждения его представителю, относятся к числу процессуальных издержек (часть третья статьи 42 и пункт 11 части второй статьи 131). 9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четвертой статьи 131 УПК Российской Федерации процессуальный механизм, закрепляющий порядок и размеры возмещения процессуальных издержек (за исключением предусмотренных пунктами 2 и 8 части второй той же статьи), должен быть установлен Правительством Российской Федерации. Во исполнение данной нормы его постановлением от 1 декабря 2012 года № 1240 утверждено и начало действовать с 1 января 2013 года Положение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Федерации. В пункте 221 Положения определены подлежащие ежегодной индексации размеры вознаграждения адвоката, участвующего в уголовном деле по назначению дознавателя, следователя или суда, а в пункте 23 регламентирован порядок исчисления времени занятости адвоката по назначению, назван момент, с которого исчисляется размер его вознаграждения, дано разъяснение об оплате труда адвоката, осуществляющего полномочия в течение дня по нескольким уголовным делам, урегулированы вопросы о размере вознаграждения в случае осуществления адвокатом своих полномочий хотя бы частично в ночное время и в случае его участия в уголовном деле в районах Крайнего Севера, 11 приравненных к ним местностях, других местностях с тяжелыми климатическими условиями. Подобный механизм призван исключить произвольное разрешение вопроса о выплате вознаграждения адвокату по назначению, а также создает критерии для судебной оценки законности и обоснованности соответствующего решения в случае его обжалования. Вместе с тем Положение до сих пор не содержит предписаний, определяющих порядок и размеры возмещения потерпевшему расходов на выплату вознаграждения представителю, обусловленных пунктом 11 части второй (относящим такие суммы к процессуальным издержкам), введенным в статью 131 УПК Российской Федерации Федеральным законом от 28 декабря 2013 года № 432-ФЗ, т.е. после вступления Положения в силу. В то же время нормы пункта 221 и связанных с ним пунктов Положения не могут быть применены к оплате услуг представителя потерпевшего по аналогии, поскольку услуги адвоката, участвующего в уголовном деле по назначению, нельзя признать аналогичными услугам, оказываемым потерпевшему его представителем по соглашению, тем более после прекращения уголовного дела. В Определении от 24 апреля 2002 года № 114- О Действия (бездействие) и решения следователя (дознавателя, прокурора) могут быть, согласно части первой статьи 123 УПК Российской Федерации, обжалованы в порядке, установленном уголовно- процессуальным законом, участниками уголовного судопроизводства, а также иными лицами в той части, в которой производимые процессуальные действия и принимаемые процессуальные решения затрагивают их интересы. Так, в силу статьи 125 данного Кодекса постановление об отказе в возмещении потерпевшему расходов, связанных с выплатой вознаграждения представителю, подлежит обжалованию в районный суд постольку, поскольку оно способно причинить ущерб конституционным правам потерпевшего. При этом, как не раз подчеркивал Как и суммы, выплаченные реабилитированным лицом за оказание юридической помощи (пункт 4 части первой статьи 135 УПК Российской Федерации), расходы, связанные с выплатой вознаграждения представителю потерпевшего (пункт 11 части второй статьи 131 УПК Российской Федерации), подлежат возмещению как вынужденно понесенные убытки согласно пункту 1 статьи 15 ГК Российской Федерации. 15 При этом размер таких расходов зависит не только от диспозитивного выбора самого потерпевшего, который на условиях договора выбирает себе адвоката, но и от должностных лиц органов предварительного расследования, прокуратуры или суда, осуществлявших процессуальные действия и принимавших процессуальные решения, признанные впоследствии неправомерными. Объем, интенсивность, сложность, продолжительность юридической помощи, а потому и размер выплат за ее оказание в немалой степени зависят от действий (бездействия) и решений должностных лиц. В ходе уголовного судопроизводства потерпевшему в ряде случаев приходится добиваться защиты своих прав от недобросовестно действующих должностных лиц органов дознания и предварительного следствия. О такой недобросовестности могут свидетельствовать длительность расследования, не обусловленная его сложностью, незаконные и необоснованные решения об отказе в возбуждении или о прекращении уголовного дела, немотивированный отказ в удовлетворении ходатайств и др. В этой связи потерпевший вынужден обращаться за помощью к квалифицированным юристам на договорной основе и нести необходимые и оправданные для себя расходы, обусловленные поведением должностных лиц органов публичной власти, что может быть подтверждено решениями руководителя следственного органа, прокурора или суда, констатирующими неправомерность такого поведения. Тем самым потерпевший – как в силу своего процессуального статуса, предопределенного совершенным преступлением, так и из-за действий (бездействия) должностных лиц – несет, в том числе прибегая к судебной защите своих прав, вынужденные расходы, связанные не только с участием в следственных действиях, но и с обжалованием действий (бездействия) и решений. Между тем в правоприменительной практике возможна ситуация, когда (как в деле Э.Р.Юровских) органы предварительного расследования связывают необходимость и оправданность расходов потерпевшего на 16 представителя лишь с их участием в следственных действиях, исключая при этом иные процессуальные действия, а также обжалование, в том числе в суд, действий (бездействия) и решений должностных лиц, осуществляющих уголовное судопроизводство, а также судебных решений, принимаемых на досудебной стадии производства по уголовному делу. Причем в настоящий момент нормативное регулирование не содержит положений, которые ориентировали бы на иное решение данного вопроса.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Уголовно-процессуальный кодекс Российской Федерации наделяет потерпевшего – наряду с другими лицами, чьи права и законные интересы затронуты в ходе досудебного или судебного производства, – правом заявить дознавателю, следователю либо в суд ходатайство о производстве процессуальных действий или принятии процессуальных решений для установления обстоятельств, имеющих значение для уголовного дела, обеспечения своих прав и законных интересов. Ходатайство может быть заявлено в любой момент производства по уголовному делу и подлежит рассмотрению и разрешению непосредственно после его заявления, а если немедленное принятие решения по ходатайству, заявленному в ходе предварительного расследования, невозможно, оно должно быть разрешено не позднее трех суток со дня его заявления. Дознаватель, следователь, судья по результатам рассмотрения ходатайства обязаны вынести постановление, а суд – определение об удовлетворении ходатайства либо о полном или частичном отказе в его удовлетворении. Решение по ходатайству доводится до сведения лица, его заявившего, и может быть обжаловано в порядке, установленном главой 16 данного Кодекса. В свою очередь, прокурор, руководитель следственного органа выносит по результатам рассмотрения соответствующей жалобы постановление о полном или частичном ее удовлетворении либо об отказе в этом, которое в силу статьи 7 данного Кодекса должно быть законным, обоснованным и мотивированным (Определение Конституционного Суда Российской Федерации от 27 мая 2010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Одной из задач правового регулирования в сфере судопроизводства, как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часть третью статьи 131 и часть первую статьи 132 УПК Российской Федерации, а также пункт 30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22 требований Конституционного Суда Российской Федерации (утверждено Постановлением Правительства Российской Федерации от 1 декабря 2012 года № 1240) не соответствующими Конституции Российской Федерации, ее статьям 19 (часть 1), 46 (часть 1), 48 (часть 1), 52, 53 и 55 (часть 3), в той мере, в какой они не обеспечивают надлежащего уровня правовой определенности применительно к порядку и размерам возмещения процессуальных издержек при вынесении следователем (дознавателем, прокурором) постановления о возмещении расходов потерпевшего на выплату вознаграждения его представителю по уголовному делу, прекращенному по нереабилитирующему основанию, а равно не позволяют обеспечить эффективную судебную защиту права потерпевшего на получение такого возмещения в установленный срок и не предусматривают правового механизма индексации сумм такого возмещения.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производство по настоящему делу в части, касающейся проверки конституционности частей второй – девятой статьи 132 УПК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Федеральному законодателю и Правительству Российской Федерации надлежит – руководствуясь требованиями Конституции Российской Федерации и основанными на них правовыми позициями Конституционного Суда Российской Федерации, выраженными в настоящем Постановлении, – в соответствии со своей компетенцией внести необходимые изменения в действующее правовое регулирование. До введения необходимого регулирования возмещение расходов потерпевшего на выплату вознаграждения его представителю по уголовному делу, прекращенному на досудебной стадии по нереабилитирующему основанию, осуществляется, принимая во внимание следующее: при определении размеров возмещения надо исходить из того, что возмещению подлежат в полном объеме все необходимые и оправданные расходы на выплату вознаграждения представителю потерпевшего (в том числе до формального получения статуса потерпевшего), которые должны быть 23 подтверждены документами, в том числе расходы, связанные с обжалованием отказа в возбуждении уголовного дела, поскольку оно в дальнейшем было возбуждено, и с обжалованием прекращения уголовного дела, поскольку решение о том было отменено; указанные расходы возмещаются за счет средств федерального бюджета независимо от вины должностных лиц органов, осуществляющих уголовное судопроизводство; возмещение производится с учетом уровня инфляции; вопрос о необходимости, оправданности и размере расходов потерпевшего на выплату вознаграждения его представителю, если потерпевший обжаловал в суд соответствующее решение, принятое следователем (дознавателем, прокурором), разрешается непосредственно судом.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Правоприменительные решения, вынесенные в отношении гражданки Юровских Эльвиры Рашидовны на основании части третьей статьи 131 и части первой статьи 132 УПК Российской Федерации, а также пункта 30 Положения о возмещении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(утверждено Постановлением Правительства Российской Федерации от 1 декабря 2012 года № 1240), признанных настоящим Постановлением не соответствующими Конституции Российской Федерации, подлежат пересмотру в установленном порядке.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окончательно, не подлежит обжалованию, вступает в силу со дня официального опубликования, действует непосредственно и не требует подтверждения другими органами и должностными лицами.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Постановление подлежит незамедлительному опубликованию в «Российской газете», «Собрании законодательства 24 Российской Федерации» и на «Официальном интернет-портале правовой информации» (www.pravo.gov.ru).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