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674419-П/2023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2 статьи 17.15 Кодекса Российской Федерации об административных правонарушениях в связи с запросом Костромского областного суда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руководствуясь статьей 125 (пункт «б» части 4) Конституции Российской Федерации, пунктом 31 части первой, частями третьей и четвертой статьи 3, частью первой статьи 21, статьями 36, 471, 74, 86, 101, 102 и 104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2 статьи 17.15 КоАП Российской Федерации. Поводом к рассмотрению дела явился запрос Костромского областного суда.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2 Заслушав сообщение судьи-докладчика А.Н.Кокотова,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Костромской областной суд оспаривает конституционность части 2 статьи 17.15 КоАП Российской Федерации, согласно которой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 Как следует из представленных материалов, решением Свердловского районного суда города Костромы от 30 января 2017 года по гражданскому делу на городской округ город Кострома в лице администрации города была возложена обязанность предоставить гражданке С. по договору найма специализированного жилого помещения благоустроенное жилое помещение. 19 апреля 2017 года данное решение вступило в законную силу, и на его основании был выдан исполнительный лист. 28 июня 2017 года судебным приставом-исполнителем территориального органа Федеральной службы судебных приставов (ФССП России) по Костромской области было возбуждено исполнительное производство, и 1 августа 2017 года им было вынесено постановление о взыскании с должника исполнительского сбора в размере пятидесяти тысяч рублей. Постановлением должностного лица территориального органа ФССП России от 2 марта 2021 года администрация городского округа город Кострома (далее – администрация города Костромы) была привлечена к 3 административной ответственности за совершение административного правонарушения, предусмотренного частью 1 статьи 17.15 КоАП Российской Федерации, –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 и ей было назначено административное наказание в виде административного штрафа в размере тридцати тысяч рублей. Постановлением должностного лица территориального органа ФССП России от 28 января 2022 года (вступило в законную силу 7 июня 2022 года) администрация города Костромы была признана виновной в совершении административного правонарушения, предусмотренного частью 2 статьи 17.15 КоАП Российской Федерации, и ей был назначен административный штраф в размере пятидесяти тысяч рублей. 24 мая 2022 года – после вынесения постановления о назначении административного штрафа по части 2 статьи 17.15 КоАП Российской Федерации, но до вступления в законную силу этого постановления – территориальным органом ФССП России был установлен новый срок для исполнения администрацией города Костромы указанного судебного решения по гражданскому делу – до 15 июля 2022 года. Поскольку по истечении вновь установленного срока жилое помещение не было предоставлено взыскателю, постановлением должностного лица территориального органа ФССП России от 11 августа 2022 года администрация города Костромы была повторно привлечена к административной ответственности за совершение административного правонарушения, предусмотренного частью 2 статьи 17.15 КоАП Российской Федерации, и ей был вновь назначен административный штраф в размере пятидесяти тысяч рублей. Данное постановление было оставлено без изменения решением судьи Свердловского районного суда города Костромы от 20 сентября 2022 года. Указанные постановление и решение по делу об административном правонарушении были обжалованы в 4 Костромской областной суд администрацией городского округа город Кострома. Судья Костромского областного суда, рассмотрев в открытом судебном заседании поданную жалобу и выяснив обстоятельства дела, пришел к выводу о том, что часть 2 статьи 17.15 КоАП Российской Федерации не позволяет определить момент, с наступлением которого судебный пристав-исполнитель ФССП России вправе установить должнику новый срок для исполнения требования неимущественного характера, содержащегося в исполнительном документе: после вынесения постановления о назначении административного штрафа должнику за неисполнение такого требования в ранее установленный для этого срок или после вступления данного постановления в законную силу. В связи с этим судья Костромского областного суда определением от 29 ноября 2022 года приостановил производство по указанной жалобе и направил в Конституционный Суд Российской Федерации запрос о проверке конституционности части 2 статьи 17.15 КоАП Российской Федерации, полагая, что данное законоположение не соответствует статьям 1 (часть 1) и 19 (часть 1) Конституции Российской Федерации. Таким образом, с учетом предписаний статей 74, 101 и 102 Федерального конституционного закона «О Конституционном Суде Российской Федерации» часть 2 статьи 17.15 КоАП Российской Федерации является предметом рассмотрения Конституционного Суда Российской Федерации по настоящему делу в той мере, в какой на ее основании в системе действующего правового регулирования решается вопрос о праве судебного пристава-исполнителя после вынесения постановления о привлечении должника к административной ответственности установить должнику новый срок исполнения содержащегося в исполнительном документе требования неимущественного характера, неисполнение которого должником в этот срок может влечь для него административную ответственность в соответствии с оспариваемым законоположением. 5</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каждому судебную защиту его прав и свобод (статья 46, часть 1). Как неоднократно указывал Конституционный Суд Российской Федерации, защита нарушенных прав не может быть признана действенной, если судебный акт своевременно не исполняется. Исполнение судебного решения, по смыслу названной нормы Конституции Российской Федерации, следует рассматривать как элемент судебной защиты, что обязывает федерального законодателя при выборе в пределах своей конституционной дискреции того или иного механизма исполнительного производства осуществлять непротиворечивое регулирование отношений в этой сфере, создавать для них стабильную правовую основу и не ставить под сомнение конституционный принцип исполнимости судебного решения (постановления Конституционного Суда Российской Федерации от 15 января 2002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Вступившие в законную силу постановления федеральных судов и мировых судей субъектов Российской Федерации обязательны для всех без исключения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 неисполнение постановления суда, а равно иное проявление неуважения к суду влекут ответственность, предусмотренную федеральным законом (часть 2 статьи 4, части 1 и 2 статьи 6 Федерального конституционного закона от 31 декабря 1996 года № 1-ФКЗ «О судебной системе Российской Федерации»). Как указывал Конституционный Суд Российской Федерации, неправомерная задержка исполнения судебного решения должна рассматриваться как нарушение права на справедливое правосудие в разумные сроки (Постановление от 25 января 2001 года</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системе действующего правового регулирования, основанного на положениях Конституции Российской Федерации, установление и применение мер административной ответственности к должникам за неисполнение ими в установленный срок содержащихся в исполнительных документах требований неимущественного характера осуществляется в соответствии с Кодексом Российской Федерации об административных правонарушениях, в том числе в единстве с положениями Федерального закона «Об исполнительном производстве». Если такими должниками являются органы публичной власти, в том числе органы местного самоуправления, то они привлекаются к административной ответственности в качестве юридических лиц (статьи 2.1 и 2.10 КоАП Российской Федерации). Объективная сторона состава административного правонарушения, предусмотренного частью 2 статьи 17.15 КоАП Российской Федерации, выражается в неисполнении должником (бездействие)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на должника административного штрафа на основании части 1 статьи 17.15 КоАП Российской Федерации за неисполнение им названных требований в срок, установленный судебным приставом-исполнителем после вынесения постановления о взыскании с 10 должника исполнительского сбора за предыдущий срок или после наложения на должника административного штрафа на основании самой части 2 статьи 17.15 КоАП Российской Федерации. В случаях неисполнения должником содержащихся в исполнительном документе требований в срок, установленный для добровольного исполнения, а также неисполнения им исполнительного документа, подлежащего немедленному исполнению, в течение суток с момента получения копии постановления судебного пристава-исполнителя о возбуждении исполнительного производства судебный пристав- исполнитель выносит постановление о взыскании исполнительского сбора и устанавливает должнику новый срок для исполнения (часть 1 статьи 105 Федерального закона «Об исполнительном производстве»). Согласно части 2 статьи 105 Федерального закона «Об исполнительном производстве» при неисполнении должником требований, содержащихся в исполнительном документе, без уважительных причин во вновь установленный срок (т.е. в срок, установленный после вынесения постановления о взыскании с этого должника исполнительского сбора) должностным лицом ФССП России составляется в отношении должника протокол об административном правонарушении в соответствии с Кодексом Российской Федерации об административных правонарушениях и устанавливается новый срок для исполнения. Данное положение в его системной связи с положениями частей 1 и 2 статьи 17.15 КоАП Российской Федерации означает, что в указанном случае новый срок для исполнения должником содержащихся в исполнительном документе требований, неисполнение которых может влечь для него административную ответственность на основании оспариваемого законоположения, устанавливается после наложения на должника административного штрафа на основании части 1 или части 2 статьи 17.15 КоАП Российской Федерации. Рассмотрение дел об административных правонарушениях, предусмотренных частями 1 и 2 статьи 17.15 КоАП Российской Федерации, 11 отнесено к подведомственности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каковым является ФССП России (часть 1 статьи 23.68 данного Кодекса). Рассматривать дела о таких административных правонарушениях от имени названного органа вправе: руководитель ФССП России, его заместители, руководители территориальных органов ФССП России, их заместители, руководители подразделений ФССП России, его территориальных органов, их заместители (часть 2 статьи 23.68 КоАП Российской Федерации). В соответствии с частью 1 статьи 1.5 КоАП Российской Федерации лицо подлежит административной ответственности только за те административные правонарушения, в отношении которых установлена его вина. Совершение предусмотренного частью 2 статьи 17.15 КоАП Российской Федерации административного правонарушения выражается в виновном бездействии должника. Когда в качестве последнего выступает юридическое лицо, то оно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названным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 (часть 2 статьи 2.1 КоАП Российской Федерации). Совпадающими для составов административных правонарушений, предусмотренных частями 1 и 2 статьи 17.15 КоАП Российской Федерации, являются способ правонарушающего поведения (бездействие в форме неисполнения содержащегося в исполнительном документе требования неимущественного характера), привлекаемое к административной ответственности лицо (должник) и наличие его вины в неисполнении требования неимущественного характера. 12 Вместе с тем это разные составы административных правонарушений, поскольку с объективной стороны они выражаются в противоправном неисполнении одним должником одного и того же содержащегося в исполнительном документе требования неимущественного характера в разные периоды (сроки исполнения требования). При этом срок исполнения требования, указанный в части 1 статьи 17.15 КоАП Российской Федерации, предшествует сроку исполнения требования, указанному в части 2 статьи 17.15 данного Кодекса. Названные составы административных правонарушений различает и размер санкций. Так, часть 1 статьи 17.15 указанного Кодекса предусматривает наложение административного штрафа на юридических лиц в размере от тридцати тысяч до пятидесяти тысяч рублей, а ее часть 2 – в размере от пятидесяти тысяч до семидесяти тысяч рублей. Следовательно, федеральный законодатель исходит из необходимости применения повышенной штрафной ответственности к должникам, которые не исполняют содержащиеся в исполнительном документе требования неимущественного характера после их привлечения к административной ответственности за это на основании части 1 статьи 17.15 КоАП Российской Федерации, а также для всех последующих случаев неисполнения указанных требований во вновь установленные сроки. Это означает, что наложение на должника административного штрафа на основании части 2 статьи 17.15 КоАП Российской Федерации за неисполнение им требования неимущественного характера во вновь установленный срок может иметь место только после вступления в законную силу постановления о привлечении должника к административной ответственности на основании части 1 данной статьи. С указанным пониманием оспариваемого законоположения согласуется подход, изложенный в Методических рекомендациях по порядку привлечения к административной ответственности лиц, совершивших административные правонарушения, отнесенные к подведомственности ФССП России (утверждены Директором Федеральной службы судебных приставов – главным судебным приставом Российской Федерации 4 июня 13 2012 года № 07-12). В соответствии с пунктом 4.14 этих Методических рекомендаций часть 2 статьи 17.15 КоАП Российской Федерации применима только в том случае, если лицо ранее подвергалось наказанию по части 1 данной статьи. Однако этим не исключается право судебного пристава-исполнителя установить новый срок исполнения должником содержащихся в исполнительном документе требований неимущественного характера после вынесения постановления о привлечении такого должника к административной ответственности на основании части 1 или 2 статьи 17.15 КоАП Российской Федерации, не дожидаясь его вступления в законную силу. Указанное право судебного пристава-исполнителя вытекает из системной взаимосвязи оспариваемой нормы с положениями части 1 статьи 17.15 КоАП Российской Федерации и части 2 статьи 3, части 1 статьи 6 и статьи 105 Федерального закона «Об исполнительном производстве». Иное нарушало бы баланс прав и законных интересов взыскателей и должников, создавая преимущества для должника, не исполнившего в установленный срок содержащееся в исполнительном документе требование неимущественного характера, исключая в период от вынесения соответствующего постановления судебным приставом-исполнителем до вступления этого постановления в законную силу установление и течение срока, неисполнение в который такого требования создавало бы возможность применения части 2 статьи 17.15 КоАП Российской Федерации, т.е. немотивированно ограничивая применение административно-деликтных средств понуждения к исполнению судебного решения и ущемляя тем самым право взыскателя на эффективное исполнение судебного решения в разумные сроки как один из элементов его права на судебную защиту (статья 18; статья 46, часть 1, Конституции Российской Федерации). Не свидетельствует об ином и часть 21 статьи 17.15 КоАП Российской Федерации, предусматривающая административную ответственность за неисполнение должником исполнительного документа, содержащего 14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 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часть 2 статьи 17.15 КоАП Российской Федерации не противоречит Конституции Российской Федерации, поскольку по своему конституционно-правовому смыслу в системе действующего правового регулирования, прежде всего в единстве с положениями части 2 статьи 3, части 1 статьи 6 и статьи 105 Федерального закона «Об исполнительном производстве», она предполагает, что судебный пристав-исполнитель вправе после вынесения постановления о привлечении должника к административной ответственности на основании части 1 либо части 2 статьи 17.15 КоАП Российской Федерации установить новый срок исполнения должником содержащегося в исполнительном документе требования неимущественного характера, не дожидаясь вступления в законную силу названного постановления, неисполнение которого в этот срок дает основание – при условии вступления в законную силу указанного постановления о привлечении к административной ответственности на момент возбуждения нового дела об административном правонарушении – для нового применения административной ответственности по части 2 статьи 17.15 КоАП Российской Федерации. Исходя из изложенного и руководствуясь статьями 6, 471, 71, 72, 74, 75, 78, 79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2 статьи 17.15 КоАП Российской Федерации не противоречащей Конституции Российской Федерации, поскольку по своему конституционно-правовому смыслу в системе действующего правового регулирования, прежде всего в единстве с положениями части 2 статьи 3, части 1 статьи 6 и статьи 105 Федерального закона «Об исполнительном производстве», она предполагает, что судебный пристав- исполнитель вправе после вынесения постановления о привлечении должника к административной ответственности на основании части 1 либо части 2 статьи 17.15 КоАП Российской Федерации установить новый срок исполнения должником содержащегося в исполнительном документе требования неимущественного характера, не дожидаясь вступления в законную силу названного постановления, неисполнение которого в этот срок дает основание – при условии вступления в законную силу указанного постановления о привлечении к административной ответственности на момент возбуждения нового дела об административном правонарушении – для нового применения административной ответственности по части 2 статьи 17.15 КоАП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Выявленный в настоящем Постановлении конституционно- правовой смысл части 2 статьи 17.15 КоАП Российской Федерации является общеобязательным, что исключает любое иное ее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16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