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садоводческого некоммерческого товарищества собственников недвижимости «Аврора» на нарушение его конституционных прав статьей 5, пунктом 1 статьи 7, пунктом 3 части 5 статьи 14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подпунктом «б» пункта 1485 Правил предоставления коммунальных услуг собственникам и пользователям помещений в многоквартирных домах и жилых домов, подпунктами «б» и «в» пункта 81 Правил обращения с твердыми коммунальными отходами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садоводческого некоммерческого товарищества собственников недвижимости «Аврора»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Садоводческое некоммерческое товарищество собственников недвижимости «Аврора» (далее также – СНТ «Аврора») оспаривает конституционность следующих нормативных положений: статьи 5 «Ведение садоводства или огородничества на земельных участках, расположенных в границах территории садоводства или 2 огородничества, без участия в товариществе»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пункта 1 статьи 7 названного Федерального закона, определяющего одной из целей деятельности садоводческого или огороднического некоммерческого товарищества создание благоприятных условий для ведения гражданами садоводства и огородничества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 или огородничества, обеспечение пожарной безопасности территории садоводства или огородничества и иные условия); пункта 3 части 5 статьи 14 указанного Федерального закона, устанавливающего в числе расходов, на которые могут быть использованы членские взносы, – связанные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(далее – региональный оператор) на основании договоров, заключенных товариществом с этими организациями; подпункта «б» пункта 1485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согласно которому условия предоставления коммунальной услуги по обращению с твердыми коммунальными отходами собственнику и пользователю жилого дома (домовладения) по его выбору могут быть определены в договоре на оказание услуг по обращению с твердыми коммунальными отходами, заключаемом собственником жилого дома (домовладения) с организацией (в том числе садоводческим или огородническим некоммерческим товариществом), которая от своего имени и в интересах собственника 3 заключает договор на оказание услуг по обращению с твердыми коммунальными отходами с соответствующим региональным оператором; подпунктов «б» и «в» пункта 81 Правил обращения с твердыми коммунальными отходами (утверждены Постановлением Правительства Российской Федерации от 12 ноября 2016 года № 1156), согласно которым региональный оператор заключает договоры на оказание услуг по обращению с твердыми коммунальными отходами в порядке, установленном разделом I1 данных Правил, в отношении твердых коммунальных отходов, образующихся: в жилых домах, – с организацией (в том числе некоммерческим объединением), действующей от своего имени и в интересах собственника; в иных зданиях, строениях, сооружениях, нежилых помещениях, в том числе в многоквартирных домах (кроме случаев, предусмотренных частями 1 и 9 статьи 1572 Жилищного кодекса Российской Федерации,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Федерации), и на земельных участках, – с лицами, владеющими такими зданиями, строениями, сооружениями, нежилыми помещениями и земельными участками на законных основаниях, или уполномоченными ими лицами. Как следует из представленных материалов, решением арбитражного суда, с которым согласились вышестоящие судебные инстанции, отказано в удовлетворении искового заявления СНТ «Аврора» о признании незаключенным договора на оказание услуг по обращению с твердыми коммунальными отходами между заявителем и региональным оператором. Основываясь, в частности, на оспариваемых нормативных положениях, пункте 1487 Правил предоставления коммунальных услуг собственникам и пользователям помещений в многоквартирных домах и жилых домов, суды пришли к выводам о том, что для садоводческого некоммерческого товарищества заключение договора на оказание услуг по обращению с твердыми коммунальными отходами является обязательным, и о том, что 4 ввиду соблюдения региональным оператором порядка, предусмотренного пунктом 817 раздела I1 Правил обращения с твердыми коммунальными отходами, такой договор считается заключенным на условиях типового договора. Кроме того, решением Верховного Суда Российской Федерации, оставленным без изменения апелляционным определением того же суда, отказано в удовлетворении административного искового заявления СНТ «Аврора» о признании частично недействующим подпункта «б» пункта 1485 Правил предоставления коммунальных услуг собственникам и пользователям помещений в многоквартирных домах и жилых домов. По мнению заявителя, оспариваемые нормы противоречат статьям 17 (части 1 и 3), 18, 19 (часть 1), 30, 34 (часть 1), 45 (часть 1), 46 (часть 1) и 55 Конституции Российской Федерации в той мере, в какой в системе действующего правового регулирования и рассматриваемые во взаимосвязи они в силу своей неопределенности возлагают на садоводческие и огороднические некоммерческие товарищества обязанность по заключению договоров на оказание коммунальной услуги по обращению с твердыми коммунальными отходами с региональным оператором в интересах собственников твердых коммунальных отходов без наделения последними товарищества соответствующими полномочиями посредством принятия по данному вопросу решения общего собрания членов товарищества.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6 части 7 статьи 18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принятие решений о заключении договоров с региональным оператором относится к полномочиям правления товарищества (коллегиального исполнительного органа садоводческого или огороднического некоммерческого товарищества). В соответствии с пунктом 5 1487 Правил предоставления коммунальных услуг собственникам и пользователям помещений в многоквартирных домах и жилых домов предоставление коммунальной услуги по обращению с твердыми коммунальными отходами обеспечивается садоводческим или огородническим некоммерческим товариществом посредством заключения с региональным оператором договора на оказание услуг по обращению с твердыми коммунальными отходами в целях обеспечения предоставления названной коммунальной услуги. При этом, исходя из пункта 818 Правил обращения с твердыми коммунальными отходами, оказание региональным оператором этой коммунальной услуги на условиях типового договора не исключает согласования иных условий договора на оказание услуг по обращению с твердыми коммунальными отходами его сторонами с последующим перерасчетом платы. Рассматриваемые с учетом приведенных норм, оспариваемые положения призваны обеспечить предоставление соответствующей коммунальной услуги всем собственникам расположенных в границах территории садоводства земельных участков в целях охраны природы и окружающей среды во исполнение требований статей 9 (часть 1), 36 (часть 2), 58 и 114 (подпункт «е5» части 1) Конституции Российской Федерации. Они неопределенности не содержат и не могут расцениваться нарушающими в указанном в жалобе аспекте конституционные права СНТ «Аврора» как вида товарищества собственников недвижимости – правовой формы совместной реализации собственниками недвижимого имущества имущественных прав и удовлетворения общих имущественных интересов.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собственников недвижимости «Аврора», 6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