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132500-П/2013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мая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33340 Налогового кодекса Российской Федерации в связи с жалобой общества с ограниченной ответственностью «Встреча»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с участием представителей ООО «Встреча» – адвокатов С.В.Кобрянова и В.И.Старченко,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 статьи 33340 Налогового кодекса Российской Федерации. 2 Поводом к рассмотрению дела явилась жалоба ООО «Встреча».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К.В.Арановского,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Министерства финансов Российской Федерации – С.С.Котовича, от Федеральной службы по регулированию алкогольного рынка – Л.И.Шевчука,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статьи 33340 «Основания и порядок возврата или зачета государственной пошлины» Налогового кодекса Российской Федерации уплаченная государственная пошлина подлежит возврату частично или полностью в случае: уплаты государственной пошлины в большем размере, чем это предусмотрено главой 253 данного Кодекса; возвращения заявления, жалобы или иного обращения или отказа в их принятии судами либо отказа в совершении нотариальных действий уполномоченными на то органами и (или) должностными лицами; прекращения производства по делу или оставления заявления без рассмотрения судом общей юрисдикции или арбитражным судом;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 отказа в выдаче паспорта гражданина Российской Федерации для выезда из Российской Федерации и въезда в Российскую Федерацию, удостоверяющего в случаях, предусмотренных законодательством, личность 3 гражданина Российской Федерации за пределами территории Российской Федерации и на территории Российской Федерации, проездного документа беженца; направления заявителю уведомления о принятии его заявления об отзыве заявки на государственную регистрацию программы для ЭВМ, базы данных и топологии интегральной микросхемы до даты регистрации (в отношении государственной пошлины, предусмотренной пунктом 1 статьи 33030 данного Кодекса). Конституционность пункта 1 статьи 33340 Налогового кодекса Российской Федерации оспаривает ООО «Встреча», которому Комитет Ставропольского края по пищевой и перерабатывающей промышленности, торговле и лицензированию отказал в предоставлении лицензии на розничную продажу алкогольной продукции (приказ от 24 февраля 2011 года). Не подвергая сомнению правомерность самого отказа в предоставлении лицензии, ООО «Встреча» потребовало возврата уплаченной им, как того требует абзац девятнадцатый подпункта 94 пункта 1 статьи 33333 данного Кодекса, государственной пошлины в размере 40 000 рублей, в чем ему также было отказано. Признавая решением от 2 сентября 2011 года отказ в возврате государственной пошлины незаконным, Арбитражный суд Ставропольского края исходил, в частности, из того, что юридически значимым действием, за совершение которого она взимается, является само предоставление лицензии и что отсутствие отказа в выдаче лицензии среди перечисленных в статье 33340 Налогового кодекса Российской Федерации оснований, при наличии которых ранее уплаченная пошлина не возвращается, предполагает необходимость ее возврата. Шестнадцатый арбитражный апелляционный суд, рассмотрев апелляционную жалобу Комитета Ставропольского края по пищевой и перерабатывающей промышленности, торговле и лицензированию, решение суда первой инстанции отменил, указав в постановлении от 28 ноября 2011 года, что государственной пошлиной оплачивается заявление 4 на получение лицензии на розничную продажу алкогольной продукции, а юридически значимое действие лицензирующего органа включает в себя прием, регистрацию, экспертизу представленных соискателем документов, обследование занимаемых им производственных помещений, составление акта и принятие соответствующего решения (о выдаче лицензии или об отказе в ее выдаче) и что ни в статье 33340 Налогового кодекса Российской Федерации, ни в Федеральном законе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отказ в выдаче лицензии не предусмотрен в качестве основания для возврата государственной пошлины. Постановлением Федерального арбитражного суда Северо-Кавказского округа от 31 января 2012 года постановление Шестнадцатого арбитражного апелляционного суда оставлено без изменения, а кассационная жалоба ООО «Встреча» – без удовлетворения. Определением коллегии судей Высшего Арбитражного Суда Российской Федерации от 29 марта 2012 года в передаче дела в Президиум Высшего Арбитражного Суда Российской Федерации для пересмотра в порядке надзора постановлений судов апелляционной и кассационной инстанций заявителю также отказано.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Федеральный законодатель, к компетенции которого в силу названных конституционных положений относится нормативно-правовое регулирование в сфере федеральных налогов и сборов, обладает достаточно широкой дискрецией в выборе конкретных направлений и содержания налоговой политики. Однако, осуществляя соответствующее правовое регулирование, он связан требованиями Конституции Российской Федерации, прежде всего обязывающими Российскую Федерацию как демократическое правовое государство признавать, защищать и соблюдать права и свободы человека и 6 гражданина, что, в частности, нашло отражение в Налоговом кодексе Российской Федерации, согласно пункту 3 статьи 3 которого недопустимы налоги и сборы, препятствующие реализации гражданами своих конституционных прав. Налоговый кодекс Российской Федерации определяет сбор как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(пункт 2 статьи 8), и относит к федеральным сборам государственную пошлину (пункт 10 статьи 13), которая взимается с организаций и физических лиц при их обращении в уполномоченные государственные органы, органы местного самоуправления, иные органы и (или) к должностным лицам за совершением в отношении этих организаций и физических лиц юридически значимых действий, предусмотренных главой 253 данного Кодекса, за исключением действий, совершаемых консульскими учреждениями Российской Федерации (пункт 1 статьи 33316). Как следует из правовых позиций Конституционного Суда Российской Федерации, сборы, как и налоги, – это конституционно допустимый платеж публичного характера, уплачиваемый в бюджет в силу обязанности, установленной законом; государственная пошлина, будучи законно установленным сбором, является единственным и достаточным платежом за совершение уполномоченным органом соответствующих юридически значимых действий и в отличие от налога обладает свойством индивидуальной возмездности (Постановление от 28 февраля 2006 года</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статьи 57 Конституции Российской Федерации в системной связи с ее статьями 1 (часть 1), 19 (части 1 и 2) и 55, в Российской Федерации как правовом государстве законы о налогах и сборах должны содержать четкие и понятные нормы. Конкретизируя вытекающий из приведенных положений Конституции Российской Федерации принцип определенности налоговых норм, Налоговый кодекс Российской Федерации закрепляет в пункте 6 статьи 3, что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Формальная определенность налоговых норм предполагает их достаточную точность, чем обеспечивается их правильное понимание и применение. Как неоднократно указывал В соответствии с правовой позицией Конституционного Суда Российской Федерации, выраженной в постановлениях от 18 февраля 1997 года Таким образом, пункт 1 статьи 33340 Налогового кодекса Российской Федерации как по своему буквальному смыслу, так и во взаимосвязи с абзацем девятнадцатым подпункта 94 пункта 1 статьи 33333 данного Кодекса не предполагает возврата уплаченной государственной пошлины в случае отказа в предоставлении лицензии на розничную продажу алкогольной продукции. Данное правовое регулирование не выходит за пределы предоставленных федеральному законодателю дискреционных полномочий. Некоторая же неточность юридико-технического характера, допущенная им в подпункте 94 пункта 1 статьи 33333 Налогового кодекса Российской Федерации в части формулировки видов юридически значимых действий, в связи с совершением которых взимается государственная пошлина за предоставление лицензии на розничную продажу алкогольной продукции, не дает оснований для вывода о неопределенности налогового регулирования и, следовательно, о несоблюдении принципов налогового законодательства в правовом государстве, как они закреплены в Конституции Российской Федерации, а также о нарушении принципа равенства всех перед законом и судом (статья 19, часть 1, Конституции Российской Федерации). Отсутствие неопределенности в этом вопросе подтверждается и правоприменительной практикой, сформированной на уровне федеральных арбитражных судов округов, которые также исходят из того, что в случае 11 отказа в предоставлении лицензии на розничную продажу алкогольной продукции уплаченная государственная пошлина возврату не подлежит (постановления Федерального арбитражного суда Московского округа от 12 августа 2011 года по делу № А40-117197/10-2-539, от 31 октября 2012 года по делу № А40-30041/12-140-144 и от 16 января 2013 года по делу № А40- 67681/12-121-640, постановление Федерального арбитражного суда Северо- Кавказского округа от 31 января 2012 года по делу № А63-4954/2011, постановление Федерального арбитражного суда Северо-Западного округа от 13 августа 2012 года по делу № А56-61134/2011).</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свобода экономической деятельности (статья 8, часть 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Данное конституционное право не является абсолютным и потому может быть ограничено федеральным законодателем, который, реализуя свои полномочия по регулированию предпринимательской деятельности, определяет порядок и условия ее осуществления исходя из специфики производства и оборота тех или иных видов продукции как объектов гражданских прав и в соответствии с закрепленными Конституцией Российской Федерации критериями, допускающими возможность ограничения прав и свобод человека и гражданина только федеральным законом и только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а возможность ограничения перемещения товаров и услуг – если это необходимо для обеспечения безопасности, защиты жизни и здоровья людей, охраны природы и культурных ценностей (статья 74, часть 2). По смыслу статьи 57 Конституции Российской Федерации во взаимосвязи с ее статьями 1 (часть 1), 2, 7 (часть 1), 71 (пункт «з») и 75 (часть 12 3), конституционное предназначение налогов и сборов прежде всего состоит в создании финансовой основы осуществления конституционных функций государственной власти. Это, однако, не означает, что при их установлении должны преследоваться исключительно фискальные цели, – федеральный законодатель в рамках предоставленной ему дискреции вправе использовать налоговое регулирование в качестве инструмента влияния на порядок и условия осуществления предпринимательской деятельности, в том числе для уменьшения экономических стимулов в отношении оборота отдельных видов товаров, работ и услуг в целях защиты нравственности, жизни, здоровья, прав и законных интересов других лиц и иных охраняемых Конституцией Российской Федерации ценностей. Как указал Конституционный Суд Российской Федерации в Постановлении от 12 ноября 2003 года Специальные требования к розничной продаже алкогольной продукции предусмотрены статьей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включают, в частности, требования к минимальному размеру оплаченного уставного капитала (уставного фонда) и к наличию у заявителя стационарных торговых объектов и складских помещений определенной площади в собственности, хозяйственном ведении, оперативном управлении или в аренде, срок которой определен договором и составляет один год и более. С этими требованиями коррелирует перечень документов, необходимых для предоставления лицензии на розничную продажу алкогольной продукции, который определен пунктом 32 статьи 19 названного Федерального закона и который, как следует из ее пункта 33, является исчерпывающим: для получения лицензии на розничную продажу алкогольной продукции заявитель представляет в лицензирующий орган заявление о выдаче лицензии, копии учредительных документов, копию документа о государственной регистрации организации – юридического лица, копию документа о постановке организации на учет в налоговом органе, копию 14 документа об уплате государственной пошлины за предоставление лицензии; документы, подтверждающие наличие у заявителя оплаченного уставного капитала (уставного фонда) с учетом установленных требований к его размеру, а также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Согласно пункту 9 той же статьи в выдаче лицензии на розничную продажу алкогольной продукции может быть отказано в связи с выявлением в представленных документах недостоверной, искаженной или неполной информации, с наличием у заявителя на дату поступления в лицензирующий орган заявления о выдаче лицензии задолженности по уплате налогов, сборов, а также пеней и штрафов за нарушение законодательства Российской Федерации о налогах и сборах, в связи с несоответствием заявителя лицензионным требованиям, установленным в соответствии с Федеральным законом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с его статьей 16. Приведенные законоположения – исходя из презумпции их конституционности, которая не подвергается сомнению, в частности, и заявителем по настоящему делу, – с достаточной степенью определенности устанавливают требования, выполнение которых соискателем лицензии на розничную продажу алкогольной продукции обусловливает получение такой лицензии и, следовательно, не допускает административного усмотрения при решении вопроса о ее выдаче. Не предоставляя, таким образом, лицензирующим органам права руководствоваться соображениями целесообразности, названный Федеральный закон в качестве дополнительной гарантии от произвольного решения этого вопроса предусматривает, что отказ в выдаче лицензии с указанием причин направляется соискателю в письменной форме (пункт 8 статьи 19) 15 и может быть обжалован им в лицензирующий орган и (или) в суд (статья 22). Соответственно, предполагается возможность самостоятельной, до подачи документов в лицензирующий орган, оценки соискателем лицензии того, отвечают ли условия его предполагаемой деятельности лицензионным требованиям, а в случае несогласия с отказом в выдаче лицензии – возможность обжалования решения лицензирующего органа. Возложение на него как субъекта предпринимательской деятельности связанных с недостаточной готовностью к ее осуществлению рисков, в том числе финансовых, отвечает критерию конституционной соразмерности, а невозврат государственной пошлины в случае отказа в предоставлении лицензии, будучи направленным помимо прочего на защиту нравственности и здоровья, других затрагиваемых деятельностью по розничной продаже алкогольной продукции конституционно значимых ценностей, является допустимым элементом регулирования рынка алкогольной продукции и, следовательно, не может рассматриваться как несоразмерное ограничение гарантированных статьями 34 (часть 1) и 35 (часть 1) Конституции Российской Федерации свободы предпринимательской деятельности и права собственности.</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пункт 1 статьи 33340 Налогового кодекса Российской Федерации не противоречит Конституции Российской Федерации, поскольку установленное им правовое регулирование, предполагающее отказ в возврате государственной пошлины за предоставление лицензии на розничную продажу алкогольной продукции, если в предоставлении такой лицензии было отказано, по своему конституционно-правовому смыслу во взаимосвязи с другими положениями данного Кодекса и законодательством, регулирующим производство и оборот алкогольной продукции, не допускает – при выполнении соискателем лицензии условий, необходимых для осуществления указанной деятельности, – принятие лицензирующим органом произвольного решения по данному вопросу, позволяет соискателю лицензии самостоятельно, до подачи в 16 лицензирующий орган необходимых документов оценить соответствие отраженных в них данных требованиям, предъявляемым к розничной продаже алкогольной продукции, а в случае необоснованного отказа в ее предоставлении – обжаловать его в лицензирующий орган либо в суд.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Лицензирующий орган не вернул заявителю государственную пошлину, которую тот платил за предоставление лицензии на розничную продажу алкогольной продукции, притом что лицензию эту ему не предоставили. Суды (кроме первой инстанции) не посчитали такое денежное удержание нарушением его прав, поскольку пункт 1 статьи 33340 Налогового кодекса Российской Федерации не предусматривает на этот случай возврата пошлины.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Обязывая каждого платить не любые, а лишь законно установленные налоги и сборы, статья 57 Конституции Российской Федерации тем самым каждого оставляет свободным от формально незаконных денежных изъятий и, кроме того, ограждает от законодательства, обременяющего платежами вопреки конституционным установлениям. Денежное изъятие в бюджет должно быть, во-первых, предусмотрено законом, а во-вторых, такому закону положено иметь конституционно состоятельные основания.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Кроме социально-экономической состоятельности, материальной справедливости статья 57 Конституции Российской Федерации предполагает и формальную определенность закона о налогах и сборах. Согласно Налоговому кодексу Российской Федерации сбор представляет собой обязательный взнос, уплатой которого обусловлено совершение органами публичной власти, должностными лицами юридически значимых действий в отношении плательщика, в том числе предоставление прав и разрешений (лицензий) (пункт 2 статьи 8). К федеральным сборам данный Кодекс относит и государственную пошлину (пункт 10 статьи 13). Положения пункта 3 статьи 17 того же Кодекса обязывают определить в законе плательщиков сборов и элементы обложения применительно к их видам. К элементам обложения пошлиной относятся обстоятельства, с которыми закон формально связывает ее уплату. Среди них Кодекс называет факт обращения лиц за совершением в их отношении юридически значимых действий к уполномоченным на то органам публичной власти и должностным лицам (пункт 1 статьи 33316); время уплаты, которое предусмотрено по общему правилу как предварительный платеж (пункт 1 статьи 33318), а также формальные основания взимания и, стало быть, удержания пошлины в бюджет – совершение предусмотренных законом юридически значимых действий (пункт 2 статьи 8, пункт 1 статьи 33316). Если эти действия в предписанном законом содержании не состоялись или уполномоченные субъекты не приступили к их выполнению, основания к уплате отпадают, а внесенный платеж нельзя с ними формально связать. В этой связи подпункт 4 пункта 1 статьи 33340 Налогового кодекса Российской Федерации и предусматривает, в частности, возврат уплаченной пошлины, если плательщик откажется от совершения юридически значимого действия до обращения к уполномоченным субъектам. Совершение юридически значимых действий может быть установлено законом в качестве формального основания уплаты сбора как за само выполнение действий, скажем, за рассмотрение заявлений, так и за 31 предоставление испрошенных прав, разрешений, т. е. связано с условием наступления предусмотренных законом последствий. Что касается пошлины за действия, связанные с лицензированием, то ее уплату положения подпунктов 92–95 пункта 1 статьи 33333 Налогового кодекса Российской Федерации вменяют не иначе как за предоставление (в подпункте 110 – выдачу) лицензии. Уплату пошлины именно за предоставление лицензий (продление срока, переоформление) предусматривает и пункт 18 статьи 19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Федеральный закон «О лицензировании отдельных видов деятельности» тоже предписывает платить пошлину за предоставление лицензии (пункт 1 статьи 10). Законное (формальное) основание уплаты пошлины связано с порядком, включая время, ее уплаты, который, однако, не заменяет и не отменяет ее оснований. Так, предписывая предварительный платеж, закон допускает в некоторых случаях отсрочку (рассрочку) в уплате пошлин, из чего следует, что само по себе время платежа не определяет наступления или отсутствия названных оснований. Следовательно, состоявшийся согласно подпункту 6 пункта 1 статьи 33318 Налогового кодекса Российской Федерации платеж пошлины еще не означает, что с ее уплатой действительно наступили или непременно наступят обстоятельства, составляющие законное основание этого сбора. В отсутствие же формального основания удерживать платеж нельзя, если иные последствия не предусмотрены законом, изданным в пределах конституционно допустимой законодательной дискреции. Иное нарушало бы, в частности, признаваемые статьями 34 (часть 1) и 35 (части 1 и 2) Конституции Российской Федерации права на свободное использование своих способностей, имущества для предпринимательской и иной не запрещенной законом экономической деятельности, иметь имущество в собственности, владеть, пользоваться и распоряжаться им, а равно 32 предписания об уплате лишь тех налогов и сборов, которые установлены законно (статья 57). Однако, взятые вместе, пункты 1 и 2 статьи 33340 Налогового кодекса Российской Федерации, не запрещая возврат государственной пошлины при отказе в предоставлении лицензии, не предписывают его в этом случае, создавая в налоговом законе противоречие и формальную неопределенность. Освобождение от фискальных платежей, как это следует из Постановления Конституционного Суда Российской Федерации от 22 июня 2009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Судя по всему, своей неконституционностью оспариваемые правила изначально обязаны ошибкам при выполнении обширных кодификационных работ с консолидацией разрозненной массы законодательных актов. Налоговый кодекс Российской Федерации, сохраняя нетронутыми правила возврата пошлин, получил не согласованные с ними новые виды и новые основания их уплаты. Подпункт 94 в пункте 1 статьи 33333 Налогового кодекса Российской Федерации появился, когда она была изложена в новой редакции Федеральным законом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При внесении в Государственную Думу подпункт проекта о размерах соответствующих пошлин был изложен так же, в основном, как в отменяемом законе о сборах за производство и оборот алкоголя и в действующей редакции Налогового кодекса Российской Федерации (с другим номером – 731; размеры пошлин – вдвое меньше; не было пошлины за розничную продажу). Пояснительная записка к законопроекту прямо сообщала о том, что вместо пошлины за рассмотрение заявлений о предоставлении лицензий вводится пошлина за само предоставление лицензий. Это законодательное решение было принято, и его нельзя 34 понимать иначе, как отказ от взимания пошлин (любых) за рассмотрения заявления о выдаче лицензии с установлением единственного основания их уплаты – за предоставление лицензии. Прежде Налоговый кодекс Российской Федерации в ряде подпунктов пункта 1 статьи 33333 устанавливал разные размеры пошлин по двум основаниям – за рассмотрение заявления о предоставлении лицензии и отдельно за само предоставление лицензии. В частности, подпункт 71 пункта 1 статьи 33333 Налогового кодекса Российской Федерации предусматривал за рассмотрение заявления о выдаче лицензии (кроме отдельных случаев лицензирования) уплату 300 рублей пошлины до подачи заявления и последующую уплату 1000 рублей за предоставление лицензии. Вышеназванные изменения ввели в Кодекс пошлины за предоставление лицензий на многие виды деятельности, заменив собой прежние двухэтапные лицензионные платежи, которые раньше были предусмотрены отмененными или измененными законодательными актами. Плату за рассмотрение заявлений отдельно от платы за выдачу лицензий предусматривали, например: - пункт 37 Положения о лицензировании деятельности в области использования атомной энергии (утверждено постановлением Правительства от 14 июля 1997 года № 865). Подпункт «з» пункта 11 Положения обязывал представить вместе с заявлением документ, подтверждающий «оплату рассмотрения заявления», а пункт 25 допускал выдачу оформленной лицензии по представлении документа, подтверждающего оплату ее выдачи; - подпункт «е» пункта 5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(утверждено постановлением Правительства от 15 апреля 1995 года № 333), предписывал вместе с заявлением представить документ об оплате его рассмотрения и отдельно предусматривал плату за выдачу лицензии; 35 - пункты 3, 4, 7 и 13 Положения о лицензировании деятельности биржевых посредников и биржевых брокеров, совершающих товарные фьючерсные и опционные сделки в биржевой торговле (утверждено постановлением Правительства от 9 октября 1995 года № 981); - подпункт «е» пункта 9, пункт 16 Порядка лицензирования отдельных видов профессиональной деятельности на рынке ценных бумаг Российской Федерации (утвержден постановлением Федеральной комиссии по рынку ценных бумаг от 15 августа 2000 года № 10); - пункты 2.1.6, 4.10 и 6.9.3 Порядка лицензирования видов профессиональной деятельности на рынке ценных бумаг (утвержден Приказом Федеральной службы по финансовым рынкам 16 марта 2005 года № 05-3/пз-н); - пункт 5 Положения о лицензировании деятельности негосударственных пенсионных фондов и компаний по управлению активами негосударственных пенсионных фондов (утверждено постановлением Правительства от 7 августа 1995 года № 792); - Положения о лицензировании деятельности специализированных депозитариев инвестиционных фондов и паевых инвестиционных фондов (утверждены постановлениями Правительства от 31 марта 2001 года № 254 и от 5 июня 2002 года № 384). Закон от 8 августа 2001 года № 128-ФЗ «О лицензировании отдельных видов деятельности» и сам Налоговый кодекс Российской Федерации в редакции до вышеназванных изменений предусматривали уплату двух лицензионных сборов или пошлин: за рассмотрение заявления о предоставлении лицензии и за ее предоставление (обычно по более высокой ставке). Только закон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отчасти перемещенный в Налоговый кодекс Российской Федерации и отмененный в его другой части, предусматривал единый сбор, с тем, однако, что в случае отказа в 36 предоставлении лицензии этот сбор подлежал возврату соискателю за вычетом тысячи рублей, удержание которых было вполне оправдано расходами на рассмотрение заявления о выдаче лицензии. Иначе говоря, все прежнее законодательство о плате (сборах, пошлинах) за предоставление лицензий исключало конфискационные удержания в случае отказа соискателю в лицензии, потому что и уплата, и удержание уплаченных сборов за предоставление (выдачу) лицензий были возможны лишь при том условии, что принято положительное решение выдать лицензию. В материалах дела ничто не сообщает о том, что это справедливое общее правило принципиально изменилось на противоположное; ничто не доказывает законодательных намерений внести такое изменение. Можно обсуждать административно-финансовую целесообразность отказа от обособленного взимания (удержания) сборов за рассмотрение лицензионных заявлений, но нельзя сомневаться в правах законодательной власти принять такое решение. Очевидно, что по недосмотру в ходе законодательных работ оставили без поправок положения оспариваемой статьи Налогового кодекса Российской Федерации. Эта оплошность оставалась до времени без громких последствий, а затем ее заметили, но не для того, чтобы исправить закон или фискально-лицензионную практику, а чтобы неконституционно использовать ее как неожиданно доставшееся средство конфискации.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Часть доводов Постановления от 23 мая 2013 года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