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федеральных законов о федеральном бюджете на 2003 год, на 2004 год и на 2005 год и постановления Правительства Российской Федерации "О порядке исполнения Министерством финансов Российской Федерации судебных актов по искам к казне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в связи с жалобами граждан Э.Д.Жуховицкого, И.Г.Пойма, А.В.Понятовского, А.Е.Чеславского и ОАО "Хабаровскэнерго"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А.Я.Сливы, судей Н.С.Бондаря, Г.А.Гаджиева, Л.О.Красавчиковой, С.П.Маврина, Ю.Д.Рудкина, В.Г.Стрекозова, Б.С.Эбзеева, В.Г.Ярославцева, с участием представителя гражданина А.В.Понятовского - кандидата юридических наук А.Л.Буркова, постоянного представителя Государственной Думы в Конституционном Суде Российской Федерации Е.Б.Мизулиной, полномочного представителя Совета Федерации в Конституционном Суде Российской Федерации Ю.А.Шарандина, полномочного представителя Правительства Российской Федерации в Конституционном Суде Российской Федерации М.Ю.Барщевского,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федеральных законов о федеральном бюджете на 2003 год, на 2004 год и на 2005 год и постановления Правительства Российской Федерации "О порядке исполнения Министерством финансов Российской Федерации судебных актов по искам к казне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Поводом к рассмотрению дела явились жалобы граждан Э.Д.Жуховицкого, И.Г.Пойма, А.В.Понятовского и А.Е.Чеславского, а также открытого акционерного общества энергетики и электрификации "Хабаровскэнерго".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Л.О.Красавчиковой, объяснения представителей сторон, заключение эксперта - доктора юридических наук Ю.А.Крохиной, мнение специалиста - кандидата юридических наук И.В.Калининой, выступления приглашенных в заседание представителей: от Министерства финансов Российской Федерации - А.С.Симоняна, от Федеральной службы судебных приставов - Н.В.Сальковой, от Генерального прокурора Российской Федерации - Х.А.Текаева, от Федерального казначейства - С.Н.Сауль, а также от ОАО "Хабаровскэнерго" - О.В.Медведевой,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рамках исполнительного производства, возбужденного по судебным решениям, вынесенным в пользу граждан И.Г.Пойма, А.В.Понятовского, А.Е.Чеславского, а также ОАО "Хабаровскэнерго" по их исковым требованиям к Российской Федерации, судебными приставами- исполнителями были составлены акты о невозможности взыскания соответствующих сумм, а исполнительные листы возвращены взыскателям; при этом взыскателям было разъяснено, что они вправе самостоятельно предъявить исполнительные листы в Министерство финансов Российской Федерации для исполнения. Аналогичный акт был составлен судебным приставом-исполнителем, которому поступил на исполнение исполнительный лист по судебному решению о взыскании с органа социальной защиты населения задолженности по компенсационным выплатам в пользу гражданина Э.Д.Жуховицкого. В своих жалобах в Граждане И.Г.Пойм и А.Е.Чеславский оспаривают конституционность положений статьи 122 Федерального закона "О федеральном бюджете на 2003 год", которые, по их мнению, не соответствуют статьям 2, 4, 15, 17, 18, 45, 46, 52 и 53 Конституции Российской Федерации, поскольку лишают гражданина механизма защиты его прав по исполнению судебного акта в рамках исполнительного производства по отношению к должнику в лице Российской Федерации в полном объеме, как это предусмотрено по отношению к иным субъектам правоотношений, возникающих по поводу исполнения судебных актов. Гражданин И.Г.Пойм, кроме того, просит признать не соответствующими статьям 18, 19, 34, 46, 52, 53 и 54 Конституции Российской Федерации Правила исполнения Министерством финансов Российской Федерации судебных актов по искам к казне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утвержденные постановлением Правительства Российской Федерации от 9 сентября 2002 года № 666. Заявитель полагает, что данные Правила в нормативном единстве со статьей 122 Федерального закона "О федеральном бюджете на 2003 год" допускают возможность неисполнения судебного решения, обязывающего возместить вред за счет казны Российской Федерации. Конституционность названных Правил во взаимосвязи с положениями статьи 111 Федерального закона "О федеральном бюджете на 2005 год" оспаривает гражданин А.В.Понятовский. Заявитель утверждает, что установленный ими порядок исполнения Министерством финансов Российской Федерации судебных актов о взыскании с казны Российской Федерации денежных средств, обязывающий взыскателя самостоятельно представлять в Министерство финансов Российской Федерации необходимые документы, лишает его права на принудительное исполнение судебного решения, что противоречит статьям 19, 46 (часть 1) и 55 (часть 3) Конституции Российской Федерации, а также иным федеральным законам, в частности Федеральному закону "Об исполнительном производстве". ОАО "Хабаровскэнерго" в своей жалобе на нарушение конституционных прав и свобод статьей 135 Федерального закона "О федеральном бюджете на 2004 год" утверждает, что данная статья, отменяя принудительный порядок исполнения судебных актов судебными приставами и устанавливая запрет для взыскателя на предъявление исполнительного документа о взыскании денежных средств с Российской Федерации в службу судебных приставов, а для судебного пристава - на принятие исполнительного листа в установленном порядке и возбуждение на его основании исполнительного производства, противоречит статьям 45 (часть 1) и 46 (части 1 и 2) Конституции Российской Федерации. Конституционность статьи 135 Федерального закона "О федеральном бюджете на 2004 год", а также части первой его статьи 134, части 1 статьи 110 и статьи 111 Федерального закона "О федеральном бюджете на 2005 год" оспаривается гражданином Э.Д.Жуховицким, полагающим, что, устанавливая особый порядок исполнения судебных решений для получателей средств федерального бюджета, они препятствуют принудительному исполнению судебных решений и дают возможность исполнять вступившие в законную силу решения судов в неопределенные сроки, что противоречит статьям 8 (часть 2), 19 (часть 1) и 46 (часть 1) Конституции Российской Федерации. Между тем представленные заявителем в Как следует из статьи 125 (часть 4) Конституции Российской Федерации, пункта 3 части первой статьи 3 и статьи 96 Федерального конституционного закона "О Конституционном Суде Российской Федерации", граждане и объединения граждан вправе обратиться в Конституционный Суд Российской Федерации с жалобой, если их конституционные права и свободы нарушены законом, примененным или подлежащим применению в конкретном деле, рассмотрение которого завершено или начато в суде или ином органе, применяющем закон. При этом, по смыслу взаимосвязанных положений статей 86 и 99 Федерального конституционного закона "О Конституционном Суде Российской Федерации", помимо проверки конституционности нормативных правовых актов по содержанию норм не исключается их проверка по форме акта, которая подразумевает не только саму по себе юридическую форму выражения оспариваемых норм, но и их место в системе действующего правового регулирования. Вместе с тем названные положения Федерального конституционного закона "О Конституционном Суде Российской Федерации" в системной взаимосвязи предполагают, что проверка конституционности норм федерального закона о федеральном бюджете по форме возможна лишь в том случае, если в нарушение правила, согласно которому федеральный бюджет как форма образования и расходования денежных средств представляет собой самостоятельную сферу правового регулирования (статья 71, пункт "з", Конституции Российской Федерации), в такой федеральный закон, носящий специальный характер, включаются нормы, регулирующие (причем только в пределах одного финансового года) компетенцию того или иного органа государственной власти, что затрагивает конституционные права и свободы. Таким образом, предметом рассмотрения по настоящему делу являются часть первая статьи 122 Федерального закона "О федеральном бюджете на 2003 год", согласно которой исполнительные листы судебных органов по искам к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направляются в Министерство финансов Российской Федерации для исполнения им в порядке, установленном Правительством Российской Федерации, аналогичные по сути положения части второй статьи 122 Федерального закона "О федеральном бюджете на 2003 год", статьи 135 Федерального закона "О федеральном бюджете на 2004 год" и статьи 111 Федерального закона "О федеральном бюджете на 2005 год", закрепляющие, что исполнение судебных актов по искам к Российской Федерации (как и судебных актов о взыскании средств по денежным обязательствам получателей средств федерального бюджета, подлежащим исполнению за счет средств федерального бюджета с лицевых счетов, открытых в органах федерального казначейства), службой судебных приставов не производится, а также находящиеся в прямой нормативной связи с указанными законоположениями положения Правил исполнения Министерством финансов Российской Федерации судебных актов по искам к казне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утвержденных постановлением Правительства Российской Федерации от 9 сентября 2002 года № 666.</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принцип правового государства возлагает на Российскую Федерацию обязанность признавать, соблюдать и защищать права и свободы человека и гражданина как высшую ценность, что предполагает установление такого правопорядка, который должен гарантировать каждому государственную защиту его прав и свобод (статья 1, часть 1; статьи 2, 17 и 18; статья 45, часть 1, Конституции Российской Федерации). Правосудие как важнейший элемент данного правопорядка по самой своей сути является таковым, если обеспечивает справедливое разрешение дела и эффективное восстановление в правах. Вступившие в законную силу акты федеральных судов, мировых судей и судов субъектов Российской Федерации, согласно частям 1 и 2 статьи 6 Федерального конституционного закона "О судебной системе Российской Федерации", обязательны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неисполнение постановления суда, а равно иное проявление неуважения к суду влекут ответственность, предусмотренную федеральным законом. Эти требования корреспондируют статье 2 Международного пакта о гражданских и политических правах, провозгласившей обязанность государства обеспечить любому лицу, права и свободы которого нарушены, эффективные средства правовой защиты, а также пункту 1 статьи 6 Конвенции о защите прав человека и основных свобод в его интерпретации Европейским Судом по правам человека. Так, в постановлении от 19 марта 1997 года по делу "Хорнсби против Греции" (Hornsby v. Grece) указано, что право на судебную защиту стало бы иллюзорным, если бы правовая система государства позволяла, чтобы окончательное, обязательное судебное решение оставалось недействующим к ущербу одной из сторон; исполнение решения, вынесенного любым судом, должно рассматриваться как неотъемлемая часть "суда". Усмотрев в деле "Бурдов против России" (Burdov v. Russia) нарушение положений статьи 1 Протокола № 1 к Конвенции, согласно которой каждое физическое или юридическое лицо имеет право на уважение своей собственности 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Европейский Суд по правам человека в постановлении от 7 мая 2002 года по данному делу пришел к выводу, что, не исполнив решение суда, власти государства-ответчика лишили заявителя возможности взыскать денежные средства, которые он разумно рассчитывал получить, нехватка же средств не может служить тому оправданием. Кроме того, Европейский Суд по правам человека особо отметил, что нарушение "права на суд" может также приобрести форму задержки исполнения решения; при этом не каждая задержка в исполнении решения суда представляет собой нарушение "права на суд", а лишь такая, которая искажала бы саму суть данного права, гарантируемого статьей 6 Конвенции, (постановление от 18 ноября 2004 года по делу "Вассерман против России" (Wasserman v. Russia) и др.). Согласно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часть 2);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Участвуя в регулируемых гражданским законодательством отношениях, возникающих при возмещении вреда, причиненного частным лицам, Российская Федерация выступает на равных началах с иными участниками этих отношений. Действуя в рамках дискреционных полномочий в сфере правового регулирования исполнительного производства (статья 71, пункт "о", Конституции Российской Федерации), государство тем не менее не может использовать такое правовое регулирование, которое приводило бы к неравенству публично-правовых образований и частных лиц. Из аналогичной правовой позиции исходил Европейский Суд по правам человека, указав в постановлении от 9 декабря 1994 года по делу "Стрэн Грик Рифайнериз" и Стратис Андреадис против Греции" (Stran Greek Refineries and Stratis Andreadis v. Greece), что законодательное регулирование, противоречащее общеправовому принципу "никто не может быть судьей в собственном деле", обернулось в судебных разбирательствах явным неравенством власти и права. Таким образом, государство, руководствуясь указанными конституционными положениями, может возложить исполнение требований судебных актов на различные органы и организации, исходя из того, что вне зависимости от избранного варианта положение взыскателя в сфере исполнительного производства не должно ухудшаться, несмотря на то, что ответчиком является публичная власть. Иными словами, законодатель обязан вводить в правовое регулирование нормы, направленные на недопущение ситуации, при которой отсутствие денежных средств у государства могло бы воспрепятствовать ему выполнить свое обязательство. Это находит свое подтверждение в Рекомендации R(2003)16 Комитета министров Совета Европы государствам - членам по исполнению административных и судебных решений в области административного права, а также в Резолюции № 3 XXIV конференции европейских министров юстиции "Общие подходы и средства достижения эффективного исполнения судебных решений" (Москва, 5 октября 2001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Конституционный принцип верховенства права объективно предполагает возрастание значения юридических процедур исполнения судебных актов, их дифференцирование в зависимости от субъекта, обязанного исполнить судебное решение, и объекта, в отношении которого производится взыскание. Требование своевременного и эффективного исполнения судебных решений, вытекающее из взаимосвязанных положений статей 1 (часть 1), 15 (часть 2), 17 (часть 3), 18, 45 (часть 1), 46 (части 1 и 2), 52, 53, 71 (пункт "в"), 72 (пункт "б" части 1) и 118 Конституции Российской Федерации, предопределяет обязанность государства обеспечить реализацию этого требования посредством установления в федеральном законе надлежащего организационно-правового механизма исполнения судебных решений. В настоящее время такое регулирование осуществляется в том числе Федеральным законом "Об исполнительном производстве", которым, в частности, определяются условия и порядок принудительного исполнения судебных актов, а также актов других органов, которым предоставлено право возлагать на граждан, организации и бюджеты всех уровней обязанности по передаче другим гражданам, организациям или в соответствующие бюджеты денежных средств и иного имущества либо по совершению в их пользу определенных действий или воздержанию от совершения этих действий (статья 1). Вместе с тем закрепленные в названном Федеральном законе подходы к реализации публичной функции по исполнению судебных решений не являются универсальными, а федеральному законодателю не воспрещается их дифференциация, в том числе в зависимости от объективно обусловленных юридически значимых характеристик субъекта, в отношении которого реализуется исполнительное производство: согласно пунктам 2 и 3 его статьи 5 в случаях, предусмотренных федеральным законом, требования судебных актов могут исполняться и другими органами, не являющимися органами принудительного исполнения. В силу правовой позиции, сформулированной Конституционным Судом Российской Федерации в Постановлении от 14 мая 2003 года Особым субъектом, в отношении которого может осуществляться исполнительное производство, является государство. Эффективное выполнение государством возложенных на него публичных функций, в том числе связанных с гарантированием и защитой прав и свобод граждан, с необходимостью предполагает должный уровень их материально-финансовой обеспеченности посредством образования и использования публично-правовых фондов денежных средств - бюджетов. В случаях причинения вреда гражданам и юридическим лицам незаконными действиями (бездействием) органов государственной власти и органов местного самоуправления, их должностных лиц часть бюджетных средств, составляющих казну Российской Федерации (пункт 4 статьи 214 ГК Российской Федерации), подлежит - в силу статьи 53 Конституции Российской Федерации и конкретизирующих ее статей 15, 16, 1069 и 1070 ГК Российской Федерации - обращению к взысканию в судебном порядке. Вынесение судебных решений по искам к Российской Федерации порождает коллизию конституционных ценностей, - своевременности и полноты исполнения судебного решения, с одной стороны, и стабильности и непрерывности в реализации государством возложенных на него функций и, следовательно, стабильности гарантированного государством конституционно-правового статуса личности - с другой. Данная коллизия, исходя из необходимости обеспечения баланса названных конституционных ценностей и недопустимости умаления ни одной из них, подлежит разрешению в том числе на основе закрепленного в статье 17 (часть 3) Конституции Российской Федерации принципа, согласно которому осуществление прав и свобод человека и гражданина (а значит, и права на судебную защиту) не должно нарушать права и свободы других лиц. Учитывая это, федеральный законодатель вправе установить порядок исполнения судебных решений в отношении государства, предусматривающий определенные изъятия из такого общего правила исполнительного производства, как применение к должнику мер принуждения вплоть до принудительного отчуждения имущества. Государству в процессе исполнения судебного решения, вынесенного по иску к Российской Федерации (как и по денежным обязательствам получателей средств федерального бюджета, подлежащим исполнению за счет средств федерального бюджета), во всяком случае должна быть обеспечена возможность принять организационно-технические меры по перераспределению бюджетных средств, находящихся на казначейских счетах, таким образом, чтобы реализация права на судебную защиту не парализовала деятельность соответствующих государственных структур (решения и действия которых стали причиной вынесения судебного решения) и, следовательно, не привела бы к нарушению обеспечиваемых их функционированием прав и свобод человека и гражданина. Таким образом, положения части второй статьи 122 Федерального закона "О федеральном бюджете на 2003 год", статьи 135 Федерального закона "О федеральном бюджете на 2004 год" и статьи 111 Федерального закона "О федеральном бюджете на 2005 год", согласно которым исполнение судебных актов по искам к Российской Федерации и по взысканию средств по денежным обязательствам получателей средств федерального бюджета, подлежащим исполнению за счет средств федерального бюджета, службой судебных приставов не производится, а также положение части первой статьи 122 Федерального закона "О федеральном бюджете на 2003 год", обязывающее Министерство финансов Российской Федерации к принятию исполнительных листов по искам к Российской Федерации для исполнения, не противоречат Конституции Российской Федерации постольку, поскольку направлены на установление механизма исполнения судебных решений данной категории в части определения федерального органа государственной власти, ответственного за их исполнение. Вместе с тем включение данных положений в специальные законы, каковыми являются федеральные законы о федеральном бюджете на очередной год, приводит к тому, что механизм исполнения соответствующих судебных решений не опирается на стабильную правовую основу, чем нарушается принцип верховенства права, включающий в качестве обязательного элемента правовую определенность. Предусматривая особенности исполнения судебных решений по искам к Российской Федерации и по взысканию средств по денежным обязательствам получателей средств федерального бюджета, подлежащим исполнению за счет средств федерального бюджета, законодатель вместе с тем обязан обеспечить для взыскателя реализацию в полном объеме его конституционных прав на судебную защиту и на возмещение государством вреда, причиненного незаконными действиями (или бездействием) органов государственной власти или их должностных лиц. Следовательно, взыскателю должна быть гарантирована действительная возможность получить то, что ему причитается по судебному решению, в разумный срок, а также эффективный, а не формальный судебный контроль за исполнением судебного решения уполномоченными органами, предполагающий, в частности, обеспечение заинтересованным лицам права на обжалование решений и действий (бездействия) органов государственной власти и их должностных лиц, приводящих к затягиванию исполнения судебного решения или его неисполнению. Заявители по настоящему делу несоответствие оспариваемых положений федеральных законов о федеральном бюджете на 2003 год, 2004 год и 2005 год Конституции Российской Федерации усматривают, в частности, в том, что, фактически возлагая на физическое или юридическое лицо обязанность самостоятельно направлять исполнительные листы в уполномоченный орган государственной власти, существенным образом ухудшает их положение как взыскателей по исполнительным листам и ограничивает их возможности по получению причитающегося по судебному решению. Между тем эти законоположения как по своему буквальному смыслу, так и исходя из их места в системе действующего законодательного регулирования отношений, связанных с исполнением судебных решений, вынесенных по искам к Российской Федерации и по взысканию средств по денежным обязательствам получателей средств федерального бюджета, подлежащим исполнению за счет средств федерального бюджета, не могут рассматриваться как безусловно обязывающие взыскателя предпринимать меры по взысканию самостоятельно, - они не исключают участие суда в производстве по исполнению таких судебных решений. В соответствии с положениями части третьей статьи 1, части второй статьи 13, статей 203, 204, 208, 210, 212, 213 и раздела VII "Производство, связанное с исполнением судебных постановлений и постановлений иных органов" ГПК Российской Федерации суд является самостоятельным непосредственным участником производства по исполнению судебных решений независимо от того, в связи с каким делом они были вынесены и участвуют ли в соответствующем производстве судебные приставы-исполнители; он осуществляет контроль за исполнением судебных решений, располагает широким кругом иных полномочий, в частности по определению порядка и срока исполнения судебного решения, обеспечению его исполнения, отсрочке и рассрочке исполнения судебного решения, индексации присужденных денежных сумм. Согласно части первой статьи 428 ГПК Российской Федерации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взыскателю или по его просьбе направляется судом для исполнения. Как следует из приведенных положений Гражданского процессуального кодекса Российской Федерации, допускающих по просьбе взыскателя направление непосредственно судом исполнительных листов для исполнения обязанным субъектам, в системной связи с оспариваемыми заявителями по настоящему делу положениями федеральных законов о федеральном бюджете, предписание части первой статьи 122 Федерального закона "О федеральном бюджете на 2003 год" о направлении соответствующих исполнительных листов в Министерство финансов Российской Федерации обращено не только к взыскателю по исполнительному листу, но и к суду. Это в полной мере соотносится с конституционным предназначением суда как органа правосудия, обеспечивающего верховенство права и защиту прав и свобод человека и гражданина, в том числе в процессе исполнения судебного решения как неотъемлемой стадии судопроизводства (статья 1, часть 1; статьи 2 и 18; статья 45, часть 1; статья 46, часть 1; статья 118 Конституции Российской Федерации). Таким образом, часть первая статьи 122 Федерального закона "О федеральном бюджете на 2003 год" по своему конституционно-правовому смыслу в системе действующего правового регулирования предполагает обязанность суда по просьбе взыскателя направлять соответствующие исполнительные листы в уполномоченный орган государственной власти (Министерство финансов Российской Федерации) для исполнения.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10 Конституции Российской Федерации государственная власть осуществляется на основе разделения на законодательную, исполнительную и судебную. Конституционный принцип основанности деятельности органов государственной власти на законе применительно к органам исполнительной власти находит отражение в том числе в Бюджетном кодексе Российской Федерации, который в статье 165 закрепляет перечень полномочий Министерства финансов Российской Федерации в бюджетном процессе на федеральном уровне. Этот перечень не является исчерпывающим, поскольку оставляет Министерству финансов Российской Федерации, ответственному за составление и исполнение федерального бюджета, возможность осуществления "иных полномочий" в соответствии с Бюджетным кодексом Российской Федерации и другими актами бюджетного законодательства Российской Федерации либо возложенных на него Правительством Российской Федерации. Из конституционных принципов правового государства, равенства и справедливости вытекает обращенное к законодателю требование определенности, ясности, недвусмысленности правовой нормы и ее согласованности с системой действующего правового регулирования. По смыслу статей 4 (часть 2) и 15 (часть 1) Конституции Российской Федерации, закрепляющих принцип верховенства закона, в системном единстве с положениями ее статьи 115 (часть 1) и Федерального конституционного закона "О Правительстве Российской Федерации" (статьи 2 и 3), предписывающими Правительству Российской Федерации осуществлять нормотворческие полномочия на основании и во исполнение Конституции Российской Федерации, федеральных законов и нормативных указов Президента Российской Федерации, принцип определенности и непротиворечивости законодательного регулирования распространяется и на те правовые нормы, которыми законодатель делегирует Правительству Российской Федерации те или иные полномочия. Иное означало бы, что законодатель вправе передать Правительству Российской Федерации неопределенные по объему полномочия, а Правительство Российской Федерации - реализовать их произвольным образом, чем нарушался бы принцип разделения государственной власти на законодательную, исполнительную и судебную. Следовательно, федеральный законодатель, наделяя Правительство Российской Федерации теми или иными полномочиями в сфере нормотворчества, должен четко определить круг вопросов, по которым Правительство Российской Федерации вправе принимать нормативно-обязывающие решения. При этом предметом делегирования во всяком случае не может быть нормотворчество по тем вопросам, регулирование которых в соответствии с Конституцией Российской Федерации относится к исключительным прерогативам законодателя. Приведенная правовая позиция изложена Конституционным Судом Российской Федерации в сохраняющем свою силу Постановлении от 6 апреля 2004 года Как следует из взаимосвязанных положений статей 46 (часть 1), 71 (пункты "в", "о"), 72 (пункт "б" части 1), 76 (часть 1), 120 (часть 1) и 124 Конституции Российской Федерации, регулирование механизма исполнения судебных решений как неотъемлемой составляющей права на судебную защиту и самого правосудия - исключительная прерогатива федерального законодателя. При этом Правительство Российской Федерации, будучи органом государственной власти, ответственным за исполнение федерального бюджета (статья 114, пункты "а", "е" части 1, Конституции Российской Федерации) и, следовательно, располагающим наиболее полным объемом оперативной информации о текущем состоянии бюджетных дел, вправе в процессе реализации данной конституционной функции и при наличии соответствующего уполномочия со стороны федерального законодателя принимать нормативные решения, касающиеся обеспечения организационного механизма выделения финансовых средств для покрытия расходов Российской Федерации, возникших в связи с необходимостью исполнения судебных решений, вынесенных в пользу заявителей по искам к Российской Федерации. Между тем федеральный законодатель, предусмотрев в части первой статьи 122 Федерального закона "О федеральном бюджете на 2003 год", что исполнительные листы по искам к Российской Федерации направляются в Министерство финансов Российской Федерации для исполнения им в порядке, установленном Правительством Российской Федерации, и делегировав тем самым Правительству Российской Федерации полномочие по нормативному регулированию процесса исполнения соответствующих судебных решений, не установил объем и пределы такого регулирования. В результате - и это подтверждается содержанием отдельных положений постановления от 9 сентября 2002 года № 666, принятого Правительством Российской Федерации во исполнение данного уполномочия, - федеральный законодатель, по существу, допустил возможность регламентации Правительством Российской Федерации вопросов, относящихся к правосудию. Таким образом, часть первая статьи 122 Федерального закона "О федеральном бюджете на 2003 год" в части, возлагающей на Правительство Российской Федерации составляющее исключительную прерогативу федерального законодателя полномочие по регулированию исполнения судебных решений по искам к Российской Федерации, не соответствует Конституции Российской Федерации, ее статьям 10, 19, 45 (часть 1), 46 (часть 1), 114 (пункт "е" части 1) и 115 (часть 1). Правительство Российской Федерации в порядке реализации возложенного на него полномочия постановлением от 9 сентября 2002 года № 666 утвердило Правила исполнения Министерством финансов Российской Федерации судебных актов по искам к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Наряду с вопросами, касающимися исполнения Министерством финансов Российской Федерации судебных решений по искам к Российской Федерации, включая сроки направления им в федеральный орган государственной власти, указанный в исполнительном листе, копии исполнительного листа для получения информации об обжаловании акта по данному делу (пункт 3), в Правилах регламентируются и вопросы, непосредственно затрагивающие реализацию заявителем его права на судебную защиту в части полноты и своевременности исполнения вынесенного в его пользу судебного решения. Согласно Правилам обязанность Министерства финансов Российской Федерации исполнять соответствующие судебные решения на основании исполнительного листа в двухмесячный срок (пункт 5) обусловливается представлением в Министерство финансов Российской Федерации самим взыскателем ряда документов: исполнительного листа о взыскании из казны Российской Федерации денежных средств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заверенной в установленном порядке копии судебного акта, для исполнения которого выдан исполнительный лист, а также заявления взыскателя с указанием реквизитов банковского счета, на который должны быть перечислены средства, подлежащие взысканию; несоответствие этих документов требованиям законодательства Российской Федерации и иных нормативных правовых актов или отсутствие какого- либо из них предоставляет Министерству финансов Российской Федерации правомочие возвращать исполнительный лист взыскателю без исполнения (подпункт "б" пункта 6). Из этого следует, что Правительство Российской Федерации - вопреки нормам федеральных законов о федеральном бюджете на 2003 год, 2004 год и 2005 год и статье 429 ГПК Российской Федерации - возложило непосредственно на взыскателя обязанность направлять в Министерство финансов Российской Федерации заверенную в установленном порядке копию судебного акта, для исполнения которого выдан исполнительный лист, допустило возможность возврата исполнительного листа взыскателю без исполнения по чисто формальным основаниям; кроме того, оно не предусмотрело механизм ответственности за несвоевременное или ненадлежащее исполнение Министерством финансов Российской Федерации возложенной на него публичной функции. Тем самым Правительство Российской Федерации создало легальную возможность как для блокирования исполнения судебных решений, так и для исполнения их с нарушением установленных сроков. Таким образом, Правительство Российской Федерации, включив в Правила, утвержденные постановлением от 9 сентября 2002 года № 666, положения, регламентирующие вопросы, относящиеся к исключительной прерогативе федерального законодателя, превысило пределы полномочий, предоставленных ему Конституцией Российской Федерации и федеральными законами, чем нарушило Конституцию Российской Федерации, ее статьи 10, 19, 45 (часть 1), 46 (часть 1), 55 (часть 3), 114 (пункт "е" части 1) и 115 (часть 1). Вместе с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Это касается, прежде всего, вопроса о том, насколько порядок исполнения судебных решений по искам к казне Российской Федерации, с одной стороны, и по искам к бюджетным организациям - получателям средств федерального бюджета, с другой, может расцениваться в свете Постановления Конституционного Суда как единый, универсальный. Некоторые формулировки не только мотивировочной части (например, подпункты 3.2 и 3.3), но и пункт 1 резолютивной части могут создать впечатление, что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связи с этим хотя бы попутно следует отметить, что вопрос о соотношении принципов принудительности и добровольности в механизме исполнения судебных решений заслуживает особого и, вероятно, несколько большего, чем это имеет место в Постановлении, внимания. Его правильное разрешение имеет принципиальное значение в том числе для формирования методологических подходов к законодательной выработке эффективных механизмов исполнения судебных решений по такого рода искам, в частности в условиях иммунитета бюджетов (статья 239 Бюджетного кодекса Российской Федерации). Очевидно, что содержащиеся в Постановлении положения о государстве как особом, обладающем суверенитетом публично-правовом субъекте, в отношении которого может осуществляться исполнительное производство, не могут механически переноситься на бюджетополучателей. Это вытекает как из уже поименованных особенностей юридической природы бюджетополучателей, так и из того обстоятельства, что процесс исполнения судебных решений по искам к Российской Федерации является не только завершающей стадией правосудия, но и формой реализации Российской Федерацией ее конституционной обязанности, закрепленной в статье 53 Конституции Российской Федерации. Следовательно, такое исполнение должно проходить на основе конституционных требований, а не под угрозой применения административного или уголовного принуждения, имеющего иное социально-правовое содержание и предназначение. К ним относится, в частности, имплицитно выраженная в статье 124 Конституции Российской Федерации - и это подтверждается систематическим толкованием ее положений в единстве с нормами статей 1 (часть 1), 2, 8 (часть 1), 15 (части 1 и 2), 18, 45 (часть 1) и 46 (часть 1) Конституции Российской Федерации - обязанность Российской Федерации как демократического правового государства, признающего право гражданина спорить с государством в лице любых его органов и должностных лиц, целевым образом обособить часть бюджетных ресурсов не только для финансирования организации и функционирования судебной власти, но и для покрытия таких непредвиденных расходов, в которых обязанным субъектом становится само государство. Подчеркнем, однако, что речь идет не о финансировании исполнения соответствующих судебных решений из средств, выделенных на судоустройство, а о самостоятельной категории бюджетных расходов, которые должны обособляться либо в рамках самостоятельного кода бюджетной классификации, либо - что более предпочтительно - посредством образования специализированного (целевого) бюджетного фонда в составе расходов федерального бюджета. Соответственно, и вывод Конституционного Суда Российской Федерации о том, что федеральный законодатель, осуществляя регулирование отношений по поводу исполнения судебных решений, вынесенных по искам к Российской Федерации, может предусмотреть изъятие из общего правила исполнительного производства (применение к должнику мер принуждения вплоть до принудительного отчуждения у должника имущества), представляется вполне справедливым применительно к искам к Российской Федерации. Но такое изъятие не может быть абсолютным и автоматически распространяться на всех бюджетополучателей. Иное означало бы чрезмерное и немотивированное ограничение права взыскателя на возмещение причиненного ему государством вреда и нарушало бы его право на судебную защиту, умаляло тем самым его достоинство. Более того, как показывает практика применения соответствующих нормативных положений, проблемы взыскания через Министерство финансов Российской Федерации и его органы казначейства присужденных судами по искам к казне Российской Федерации и (или) к бюджетополучателям сумм возникают не только у граждан и их объединений, но и у публично- правовых субъектов. Например, по одному из конкретных судебных дел таким субъектом выступала войсковая часть, в пользу которой было вынесено решение о взыскании с Министерства юстиции Российской Федерации в счет казны Российской Федерации неправомерно удержанной суммы (Постановление Федерального арбитражного суда Московского округа от 15 января 2004 года N КА- А40/10751-03). И если в ситуации с гражданами и их объединениями неисполнение судебных решений влечет нарушение их конституционных прав и свобод, то в случаях, когда заинтересованным лицом является публично-правовой субъект, возникает коллизия публичных ценностей, связанная с тем, какая из публичных функций (каждая из которых в конечном счете сводится к обеспечению конституционных прав и свобод человека и гражданина) важнее и требует незамедлительного финансово-бюджетного обеспечения. В результате неисполнения Министерством финансов и его органами (казначейством) направленных для исполнения исполнительных листов граждане и иные заинтересованные субъекты, располагая по существу единственным правовым средством понуждения уполномоченных органов и должностных лиц к исполнению судебного решения, вынуждены инициировать вторичное судебное разбирательство, связанное уже с фактом неисполнения или ненадлежащего исполнения первоначального судебного решения, которым установлен причиненный им вред и обязанность государства (бюджетополучателей) по его возмещению. При этом очевидно, что суд - несмотря на имманентное судебному решению как государственно-правовому акту свойство принудительности - не обладает собственным механизмом принуждения, и потому в процессе взыскания причитающихся гражданину в счет возмещения причиненного ему вреда средств не является эффективным участником. Само же по себе право гражданина вновь, в очередной раз обращаться за судебной защитой в такой ситуации не может рассматриваться как надлежащая юридическая гарантия реализации его конституционного права на возмещение государством вреда, причиненного его органами и должностными лицами. Из этого следует исходить и при оценке конституционности положений, в частности статьи 135 Федерального закона "О федеральном бюджете на 2004 год", которые, устанавливая, что исполнение судебных актов по взысканию средств по денежным обязательствам получателей средств федерального бюджета службой судебных приставов не производится, по своему конституционно- правовому смыслу предполагают запрет на привлечение службы судебных приставов к исполнению судебных решений лишь в тот период, который предусмотрен федеральным законодателем для исполнения вынесенных судебных решений по искам к бюджетополучателям в добровольном порядке. За пределами же этого срока законодатель может предусмотреть в том числе принудительный порядок исполнения такого рода судебных решений.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Оценивая конституционность оспариваемых заявителями нормативных положений, которыми служба судебных приставов была выведена из числа субъектов исполнения судебных решений по искам к Российской Федерации и к бюджетополучателям,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