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466629-П/2020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15 и 1064 Гражданского кодекса Российской Федерации в связи с жалобой гражданина А.Н.Музыки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статей 15 и 1064 ГК Российской Федерации. Поводом к рассмотрению дела явилась жалоба гражданина А.Н.Музыки.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15 ГК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(пункт 1). Общие основания ответственности за вред, причиненный личности или имуществу гражданина, а также вред, причиненный имуществу юридического лица, устанавливаются статьей 1064 данного Кодекса. Оспаривающий конституционность приведенных норм гражданин А.Н.Музыка приговором мирового судьи судебного участка № 37 города Ангарска и Ангарского района Иркутской области от 7 июля 2015 года был признан виновным в совершении преступления, предусмотренного частью первой статьи 116 УК Российской Федерации (в редакции Федерального закона от 7 декабря 2011 года № 420-ФЗ), и ему назначено наказание в виде штрафа в размере 5 000 руб. На основании пункта 9 постановления Государственной Думы от 24 апреля 2015 года № 6576-6 ГД «Об объявлении амнистии в связи с 70-летием Победы в Великой Отечественной войне 1941– 1945 годов» от назначенного наказания он был освобожден. В соответствии с пунктом 12 названного постановления судимость с него была снята. Апелляционным постановлением Ангарского городского суда Иркутской области от 27 января 2016 года указанный приговор был отменен, уголовное дело направлено на новое судебное разбирательство со стадии подготовки к судебному разбирательству в ином составе судей. Постановлением мирового судьи судебного участка № 36 города Ангарска и Ангарского района Иркутской области от 22 сентября 2016 года 3 производство по уголовному делу частного обвинения и уголовное преследование по обвинению А.Н.Музыки в совершении преступления, предусмотренного частью первой статьи 116 УК Российской Федерации, прекращено на основании пункта 2 части первой статьи 24 УПК Российской Федерации в связи с отсутствием в его деянии состава преступления, поскольку преступность и наказуемость вменяемого ему деяния была устранена вступившим в силу Федеральным законом от 3 июля 2016 года №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Частный обвинитель – гражданка П., признанная потерпевшей по данному уголовному делу, обратилась с заявлением о взыскании с А.Н.Музыки судебных расходов, понесенных ею на оплату услуг представителя (адвоката) в сумме 75 000 руб., которое постановлением мирового судьи судебного участка № 36 города Ангарска и Ангарского района Иркутской области от 9 марта 2017 года на основании части первой статьи 132 УПК Российской Федерации было удовлетворено частично – в размере 20 000 руб. Апелляционным постановлением Ангарского городского суда Иркутской области от 20 июня 2017 года указанное постановление мирового судьи было отменено, материалы уголовного дела в части взыскания судебных расходов на оплату услуг представителя (адвоката) переданы на новое судебное разбирательство в суд первой инстанции (другому мировому судье). Принимая такое решение, суд апелляционной инстанции, в частности, пришел к выводу, что часть первая статьи 132 УПК Российской Федерации не подлежала применению в деле А.Н.Музыки, поскольку обвинительный приговор в отношении него вынесен не был. По результатам нового разбирательства постановлением мирового судьи судебного участка № 34 города Ангарска и Ангарского района Иркутской области от 4 сентября 2017 года производство по заявлению частного обвинителя было прекращено в 4 связи с невозможностью, по мнению суда, рассмотреть это заявление в порядке уголовного судопроизводства, так как нормы статьи 132 УПК Российской Федерации не регулируют вопросов возмещения потерпевшим расходов в связи с производством по уголовному делу частного обвинения, прекращенному вследствие акта амнистии либо отсутствия состава преступления. Также в названном постановлении мирового судьи было указано, что потерпевшая имеет право на обращение с исковым заявлением в суд в порядке гражданского судопроизводства на основании статьи 15 ГК Российской Федерации. Решением Ангарского городского суда Иркутской области от 29 ноября 2017 года, оставленным без изменения апелляционным определением судебной коллегии по гражданским делам Иркутского областного суда от 27 марта 2018 года, с А.Н.Музыки в пользу П. на основании статей 15 и 1064 ГК Российской Федерации были взысканы в возмещение материального ущерба расходы на оплату услуг представителя (адвоката) по уголовному делу частного обвинения в размере 75 000 руб., а также судебные расходы по гражданскому делу. Определениями судьи Иркутского областного суда от 10 августа 2018 года и судьи Верховного Суда Российской Федерации от 20 ноября 2018 года в передаче кассационных жалоб заявителя для рассмотрения в судебных заседаниях судов кассационной инстанции было отказано. По мнению А.Н.Музыки, оспариваемые законоположения противоречат статьям 19 (части 1 и 2), 23 (часть 1), 49, 55 (части 2 и 3) и 123 (часть 3) Конституции Российской Федерации в той части, в какой они по смыслу, придаваемому им правоприменительной практикой, позволяют суду при разрешении в рамках гражданского судопроизводства вопроса о взыскании с обвиняемого расходов потерпевшего на оплату услуг представителя (адвоката) по уголовному делу частного обвинения, прекращенному вследствие декриминализации деяния, взыскивать эти расходы в полном размере с обвиняемого, чья вина не была доказана в порядке уголовного судопроизводства, а также оценивать размер 5 подлежащей взысканию суммы без учета предшествующего процессуального поведения участников уголовного процесса, допуская тем самым ухудшение положения данного лица, обратившегося с жалобой. Учитывая, что конституционность положений статей 15 и 1064 ГК Российской Федерации оспаривается А.Н.Музыкой в связи с взысканием с него процессуальных издержек по уголовному делу частного обвинения, а понятие данных издержек и условия их взыскания закреплены Уголовно- процессуальным кодексом Российской Федерации, в частности его статьями 131 и 132, то надлежащая конституционно-правовая оценка оспариваемых норм в настоящем деле возможна лишь в нормативном единстве с указанными законоположениями Уголовно-процессуального кодекса Российской Федерации. Согласно статьям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Признавая человека, его права и свободы высшей ценностью, определяющей смысл, содержание и применение законов, Конституция Российской Федерации гарантирует каждому судебную защиту его прав и свобод, а также право на получение квалифицированной юридической помощи, при этом в случаях, предусмотренных законом, юридическая помощь оказывается бесплатно (статьи 2 и 18; статья 46, часть 1; статья 48, часть 1). Право на судебную защиту,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права на судебную защиту вытекает общий принцип, в силу которого правосудие нельзя было бы признать отвечающим требованиям равенства и справедливости, если расходы, понесенные в связи с судебным разбирательством, ложились бы на лицо, вынужденное прибегнуть к судебному механизму обеспечения принудительной реализации своих прав, свобод и законных интересов, осуществление которых из-за действий (бездействия) другого лица оказалось невозможно, ограничено или сопряжено с несением неких дополнительных обременений. При этом не исключается дифференциация федеральным законодателем правил распределения судебных расходов, которые могут иметь свою специфику, в частности в зависимости от объективных особенностей конкретных судебных процедур и лежащих в их основе материальных правоотношений (Постановление Конституционного Суда Российской Федерации от 11 июля 2017 года Вместе с тем, как следует из представленных заявителем материалов, в судебной практике неопределенность в регулировании вопроса возмещения расходов, понесенных на оплату услуг представителя, в случае прекращения уголовного дела частного обвинения при декриминализации деяния позволяет отказывать в возмещении таких расходов за счет средств федерального бюджета в порядке уголовного судопроизводства. Так, суды при рассмотрении дела с участием А.Н.Музыки исходили из того, что поскольку нормы статей 131 и 132 УПК Российской Федерации не регулируют вопросов возмещения потерпевшим расходов в связи с производством по уголовному делу частного обвинения, прекращенному вследствие акта амнистии либо отсутствия состава преступления, то возмещение таких расходов потерпевшему (частному обвинителю) может быть осуществлено за счет гражданско-правовых механизмов возмещения ущерба. При этом обязанность по возмещению процессуальных издержек должна лежать на лице, совершившем декриминализованное, но остающееся противоправным деяние. Эти расходы подлежат взысканию с такого лица в гражданском процессуальном порядке на основании статей 15 и 1064 ГК Российской Федерации. Такого подхода придерживались также и суды общей юрисдикции при рассмотрении аналогичных дел (апелляционное определение судебной коллегии по гражданским делам Верховного Суда Республики Марий Эл от 24 июля 2012 года № 33-1152, апелляционное определение судебной коллегии по гражданским делам Свердловского областного суда от 8 февраля 2018 года № 33-1838/2018, апелляционное определение судебной коллегии по гражданским делам суда Еврейской автономной области от 20 июля 2018 года № 33-284/2018 и др.). Эта же позиция отражена и в отзыве полномочного представителя Правительства Российской Федерации в Конституционном Суде Российской Федерации и Верховном Суде 12 Российской Федерации, поступившем на обращение А.Н.Музыки в Приведенное различное понимание смысла оспариваемых законоположений, в их системной связи с нормами Уголовно- 15 процессуального кодекса Российской Федерации, в части возмещения потерпевшему (частному обвинителю) судебных издержек по уголовному делу в случае его прекращения при декриминализации деяния – притом что ни одно из них само по себе как возможная модель регулирования в противоречие с Конституцией Российской Федерации не вступает – свидетельствует о неопределенности положений статей 15 и 1064 ГК Российской Федерации в рассматриваемом аспекте в системе действующего правового регулирования, которая порождает возможность их произвольного применения, не позволяет таким лицам предвидеть как уголовно-правовые, так и гражданско-правовые последствия своего поведения, что противоречит принципам правовой определенности, равенства и справедливости, а потому не соответствует Конституции Российской Федерации. Вместе с тем из Конституции Российской Федерации и правовых позиций Конституционного Суда Российской Федерации следует, что при регулировании общественных отношений, включая отношения, связанные с судебной защитой права на возмещение судебных расходов, федеральный законодатель обязан руководствоваться вытекающим из конституционного принципа равенства всех перед законом и судом общеправовым требованием определенности, ясности, недвусмысленности правовой нормы, поскольку конституционное равноправие может быть обеспечено лишь при условии единообразного понимания и толкования правовой нормы всеми правоприменителями; неопределенность содержания правовой нормы, напротив, допускает возможность неограниченного усмотрения в процессе правоприменения и ведет к произволу, а значит – к нарушению не только принципов равенства и верховенства закона, но и установленных статьями 45 и 46 (части 1 и 2) Конституции Российской Федерации гарантий государственной, в том числе судебной, защиты прав, свобод и законных интересов граждан (постановления Конституционного Суда Российской Федерации от 25 апреля 1995 года В жалобе А.Н.Музыка указывает также на нарушение судами принципа невозможности ухудшения положения обвиняемого в новом решении, принятом по его делу в порядке гражданского судопроизводства. Правило о недопустимости поворота к худшему означает запрет изменять или отменять приговор суда непосредственно решением апелляционной инстанции по неблагоприятным для подсудимого основаниям лишь по его жалобе или жалобе, поданной в его интересах, и не исключает отмену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 не иначе как по представлению прокурора либо жалобе потерпевшего, частного обвинителя, их законных представителей и (или) представителей (статья 38924 УПК Российской Федерации). В гражданском процессе гарантиями процессуальных прав лиц являются процедуры проверки судебных постановлений судами вышестоящих инстанций и основания для их отмены или изменения, которые, однако, не содержат правила недопустимости поворота к худшему. Рассматривая исковые требования потерпевшей и принимая решение о взыскании в ее пользу с заявителя 75 000 руб. (что значительно превысило сумму удовлетворения ее требований как частного обвинителя о выплате процессуальных издержек, понесенных ею на оплату услуг представителя на основании статьи 132 УПК Российской Федерации), суды исходили из положений статей 15 и 1064 ГК Российской Федерации, а также статьи 67 ГПК Российской Федерации, которая наделяет суд полномочиями по оценке доказательств и обусловлена закрепленными Конституцией Российской Федерации принципами независимости и самостоятельности судебной власти. Вместе с тем использование гражданско-правовых механизмов возмещения ущерба, предусмотренных статьями 15 и 1064 ГК Российской 17 Федерации, для взыскания с обвиняемого расходов потерпевшего на оплату услуг адвоката по уголовному делу частного обвинения, прекращенному вследствие декриминализации деяния, предполагает возмещение процессуальных издержек, как и иных убытков в полном объеме, т.е. без снижения размера выплат до разумных пределов, которые применяются к размеру процессуальных (судебных) издержек как в уголовном, так и в гражданском процессе. Как указал</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взаимосвязанные положения статей 15 и 1064 ГК Российской Федерации в той мере, в какой они в системе действующего правового регулирования (в том числе с учетом положений статей 131 и 132 УПК Российской Федерации и во взаимосвязи с Постановлением Правительства Российской Федерации от 1 декабря 2012 года № 1240) в силу неопределенности нормативного содержания, порождающей в судебной практике возможность различного истолкования, не обеспечивают на основе принципов равенства и справедливости надлежащего уровня правового регулирования применительно к возмещению в разумных пределах необходимых расходов, понесенных потерпевшим (частным обвинителем) на оплату услуг представителя (адвоката) по уголовному делу, прекращенному за отсутствием состава преступления в связи с декриминализацией деяния, не соответствуют Конституции Российской Федерации, ее статьям 19 (части 1 и 2), 23 (часть 1), 45, 46 (части 1 и 2) и 55 (части 2 и 3). Исходя из изложенного и руководствуясь статьями 6, 471, 71, 72, 74, 75, 78, 79, 80 и 100 Федерального конституционного закона «О 19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статей 15 и 1064 ГК Российской Федерации не соответствующими Конституции Российской Федерации, ее статьям 19 (части 1 и 2), 23 (часть 1), 45, 46 (части 1 и 2) и 55 (части 2 и 3), в той мере, в какой по смыслу, придаваемому им правоприменительной практикой в системе действующего правового регулирования, в том числе с учетом положений статей 131 и 132 УПК Российской Федерации, они не обеспечивают надлежащего уровня правовой определенности применительно к возмещению в разумных пределах необходимых расходов, понесенных потерпевшим (частным обвинителем) на оплату услуг представителя (адвоката) по уголовному делу частного обвинения, прекращенному за отсутствием состава преступления в связи с декриминализацией деяния.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внести в действующее правовое регулирование необходимые изменения.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по делу гражданина Музыки Александра Николаевича, подлежат пересмотру после внесения в действующее правовое регулирование необходимых изменений во исполнение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20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