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306440-П/2017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Аланова Александра Анатольевича на нарушение его конституционных прав пунктами 3 и 4 части 1 статьи 9 Федерального закона «О накопительно-ипотечной системе жилищного обеспечения военнослужащих», а также подпунктами 3 и 4 пункта 3 и пунктами 12 и 24 Правил формирования и ведения реестра участников накопительно-ипотечной системы жилищного обеспечения военнослужащих Министерством обороны Российской Федерации, федеральными органами исполнительной власти и федеральными государственными органами, в которых федеральным законом предусмотрена военная служба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А.А.Аланова,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имеет право на жилище (статья 40, часть 1). Обязывая органы государственной власти создавать каждому условия для осуществления данного права, Конституция Российской Федерации предусматривает, что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части 2 и 3). Тем самым федеральному законодателю на конституционном уровне предписывается не только определять категории граждан, нуждающихся в жилище, но и устанавливать конкретные формы, источники и порядок обеспечения их жильем с учетом финансово- экономических и иных возможностей, имеющихся в настоящее время у государства. Во исполнение указанных конституционных предписаний был принят Федеральный закон «О накопительно-ипотечной системе жилищного обеспечения военнослужащих», вводящий новую форму жилищного обеспечения – за счет средств федерального бюджета посредством формирования накоплений на именных накопительных счетах, предоставления целевого жилищного займа и денежных средств, дополняющих накопления, учтенные на именном накопительном счете. Данный Федеральный закон в статье 9 устанавливает, по сути, две категории военнослужащих, имеющих право на участие в накопительно-ипотечной 6 системе жилищного обеспечения: 1) военнослужащие, заключившие контракты после 1 января 2005 года, для которых участие в накопительно- ипотечной системе обязательно; 2) отдельные категории военнослужащих, которые заключили первые или вторые контракты ранее 2005 года и которые вправе выбрать данный вид жилищной гарантии – при условии изъявления ими желания стать участниками накопительно-ипотечной системы. Такое правовое регулирование не ограничивает право на улучшение жилищных условий других категорий военнослужащих, не указанных в приведенной статье, поскольку для них сохраняются иные закрепленные в Федеральном законе от 27 мая 1998 года № 76-ФЗ «О статусе военнослужащих» и в других законодательных актах формы жилищного обеспечения. Так, согласно статье 15 указанного Федерального закона военнослужащие, заключившие контракт на прохождение военной службы после 1 января 1998 года (к их числу относится и заявитель), обеспечиваются служебными жилыми помещениями на весь срок военной службы; в случае признания их нуждающимися в жилых помещениях, по достижении общей продолжительности военной службы 20 лет и более,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 штатными мероприятиями при общей продолжительности военной службы 10 лет и более федеральным органом исполнительной власти или федеральным государственным органом, в которых федеральным законом предусмотрена военная служба, предоставляются жилищная субсидия или жилые помещения, находящиеся в федеральной собственности, по выбору указанных граждан в собственность бесплатно или по договору социального найма с указанным федеральным органом исполнительной власти или федеральным государственным органом по избранному постоянному месту жительства и в соответствии с нормами предоставления площади жилого помещения. 7 Установленный Федеральным законом «О накопительно-ипотечной системе жилищного обеспечения военнослужащих» способ реализации государством жилищных гарантий, предоставляемых военнослужащим, в первую очередь рассчитан на привлечение граждан на службу в вооруженные силы после 2005 года, а также на стимулирование продолжения службы теми военнослужащими, которые уже заключили первый контракт до указанной даты. Такое законодательное решение само по себе не может рассматриваться как расходящееся с принципом равенства и справедливости, поскольку федеральный законодатель вправе устанавливать различные правила удовлетворения жилищных потребностей для военнослужащих, в том числе вводить новые формы реализации права военнослужащих на предоставление жилого помещения, которые будут распространяться только на лиц, поступающих на военную службу впервые после вступления в действие норм законодательства, устанавливающих такие формы. Положения подпунктов 3 и 4 пункта 3 и пункта 12 Правил формирования и ведения реестра участников накопительно-ипотечной системы жилищного обеспечения военнослужащих Министерством обороны Российской Федерации, федеральными органами исполнительной власти и федеральными государственными органами, в которых федеральным законом предусмотрена военная служба, оспариваемые заявителем, не устанавливают какого-либо самостоятельного регулирования, по своему содержанию практически полностью воспроизводят пункты 3 и 4 части 1 статьи 9 Федерального закона «О накопительно-ипотечной системе жилищного обеспечения военнослужащих», а потому также не могут рассматриваться как нарушающие конституционные права заявителя.</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3 статьи 11 Федерального закона «О накопительно-ипотечной системе жилищного обеспечения военнослужащих» направление уполномоченным федеральным органом кредитору участника средств целевого жилищного займа на цели уплаты первоначального взноса 8 при приобретении с использованием ипотечного кредита (займа) жилого помещения и погашения обязательств по ипотечному кредиту (займу) представляет собой исполнение государством своих обязательств по жилищному обеспечению военнослужащего. Правилами ведения именных накопительных счетов участников накопительно-ипотечной системы жилищного обеспечения военнослужащих (утверждены постановлением Правительства Российской Федерации от 7 ноября 2005 года № 655) предусмотрено, что основанием для закрытия уполномоченным федеральным органом именного накопительного счета является исключение военнослужащего из реестра участников накопительно- ипотечной системы, а в случае ошибочного открытия указанного счета уполномоченный федеральный орган аннулирует регистрационный номер участника накопительно-ипотечной системы; при этом средства накоплений для жилищного обеспечения, учтенные на указанном счете, возвращаются в федеральный бюджет; документом, подтверждающим возникновение основания для закрытия именного накопительного счета, является уведомление соответствующего федерального органа об исключении военнослужащего из реестра участников накопительно-ипотечной системы (пункты 7 и 8). Основания исключения военнослужащего федеральным органом исполнительной власти или федеральным государственным органом, в которых федеральным законом предусмотрена военная служба, из реестра участников накопительно-ипотечной системы перечислены непосредственно в части 3 статьи 9 Федерального закона «О накопительно-ипотечной системе жилищного обеспечения военнослужащих». В качестве таковых выступают: 1) увольнение военнослужащего с военной службы; 2) исключение военнослужащего из списков личного состава воинской части в связи с его гибелью или смертью, признанием его в установленном законом порядке безвестно отсутствующим или объявлением его умершим; 3) исполнение государством своих обязательств по обеспечению военнослужащего в период 9 прохождения военной службы жилым помещением (за исключением жилого помещения специализированного жилищного фонда) иным предусмотренным нормативными правовыми актами Президента Российской Федерации способом за счет средств федерального бюджета (данные положения полностью воспроизведены в пункте 18 Правил формирования и ведения реестра участников накопительно-ипотечной системы жилищного обеспечения военнослужащих Министерством обороны Российской Федерации, федеральными органами исполнительной власти и федеральными государственными органами, в которых федеральным законом предусмотрена военная служба). В силу приведенных нормативных положений исключение военнослужащего из реестра участников накопительно-ипотечной системы возможно только при наличии одного из указанных оснований. Если же лицо ошибочно было включено в реестр участников накопительно-ипотечной системы, то аннулирование записи о нем в реестре и закрытие специального накопительного счета допускаются только до момента получения им соответствующих денежных средств.</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Положение пункта 24 Правил формирования и ведения реестра участников накопительно-ипотечной системы жилищного обеспечения военнослужащих Министерством обороны Российской Федерации, федеральными органами исполнительной власти и федеральными государственными органами, в которых федеральным законом предусмотрена 11 военная служба, устанавливающего, что срок внесения в реестр записи об исключении военнослужащего из реестра по основаниям, предусмотренным пунктом 18 указанных Правил, не должен составлять более трех месяцев с даты возникновения соответствующего основания, адресованное должностным лицам, уполномоченным на ведение реестра участников накопительно-ипотечной системы жилищного обеспечения военнослужащих, направлено на своевременное исполнение ими своих служебных обязанностей, не регулирует вопросы непосредственно оснований исключения военнослужащих из реестра накопительно-ипотечной системы, а касается лишь сроков такого исключения с момента наступления одного из оснований, а потому не может рассматриваться как затрагивающее какие-либо конституционные права и свободы граждан. Проверка же законности и обоснованности судебных решений, вынесенных в отношении заявителя,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статьей 6, пунктом 2 статьи 43, частью четвертой статьи 71, статьей 78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Аланова Александра Анатольевича не подлежащей дальнейшему рассмотрению в заседании Конституционного Суда Российской Федерации, поскольку для разрешения поставленного им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12</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