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227769-П/2016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пункта 5 статьи 20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связи с жалобой общества с ограниченной ответственностью «СГИВ»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руководствуясь статьей 125 (часть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пункта 5 статьи 20 Федерального закона «О государственном регулировании производства и оборота этилового спирта, 2 алкогольной и спиртосодержащей продукции и об ограничении потребления (распития) алкогольной продукции». Поводом к рассмотрению дела явилась жалоба ООО «СГИВ».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оспариваемое заявителем законоположение. Заслушав сообщение судьи-докладчика А.Н.Кокотова,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5 статьи 20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течение двух месяцев с момента аннулирования лицензии на осуществление деятельности по производству, хранению и поставке этилового спирта либо алкогольной и спиртосодержащей продукции или прекращения действия соответствующей лицензии, за исключением лицензии на розничную продажу алкогольной продукции, лицензиат имеет право на хранение остатков этилового спирта, алкогольной и спиртосодержащей продукции, на возврат их поставщику, на поставку остатков алкогольной и спиртосодержащей продукции иной имеющей лицензию на закупку, хранение и поставки алкогольной и спиртосодержащей продукции организации, которые осуществляются под контролем лицензирующего органа, за исключением случаев, если такая продукция подлежит изъятию в соответствии с пунктом 1 статьи 25 данного Федерального закона. Оспаривающее конституционность названного законоположения ООО «СГИВ» имело лицензии на осуществление деятельности по производству, хранению и поставке произведенных этилового спирта и 3 спиртосодержащей продукции сроком действия до 31 октября 2012 года. В выдаче новых лицензий на осуществление той же деятельности заявителю было отказано в связи с выявленными нарушениями требований к соискателю лицензии. 16 июля 2013 года Межрегиональное управление Федеральной службы по регулированию алкогольного рынка по Северо-Кавказскому федеральному округу возбудило в отношении ООО «СГИВ» дело об административном правонарушении, выразившемся в хранении без соответствующей лицензии произведенной им спиртосодержащей продукции (коньячного дистиллята). В рамках проведенного административного расследования на обнаруженный в помещениях ООО «СГИВ» коньячный дистиллят 18 июля 2013 года был наложен арест и тогда же составлен протокол об административном правонарушении, предусмотренном частью 4 статьи 14.17 КоАП Российской Федерации (в настоящее время – часть 3 той же статьи в редакции Федерального закона от 21 декабря 2013 года № 365- ФЗ). Арбитражный суд Республики Дагестан решением от 18 октября 2013 года (оставлено без изменения постановлением Шестнадцатого арбитражного апелляционного суда от 9 декабря 2013 года) отказал в привлечении ООО «СГИВ» к административной ответственности и снял арест с коньячного дистиллята, находившегося с 18 июля 2013 года на ответственном хранении его директора. При этом суд первой инстанции посчитал, что общество приняло все зависящие от него меры по соблюдению правил и норм производства и оборота этилового спирта, алкогольной и спиртосодержащей продукции и что реальная возможность реализовать остатки коньячного дистиллята в установленные законом сроки, с тем чтобы не допустить их безлицензионного хранения, у него отсутствовала. Рассмотрев кассационную жалобу Межрегионального управления Федеральной службы по регулированию алкогольного рынка по Северо- Кавказскому федеральному округу, Арбитражный суд Северо-Кавказского 4 округа пришел к выводу, что принятие ООО «СГИВ» мер для продления срока действия соответствующей лицензии и для реализации остатков коньячного дистиллята не свидетельствует о законности их хранения по истечении двух месяцев с момента прекращения ее действия, и постановлением от 10 сентября 2014 года оставил судебные акты, принятые арбитражными судами первой и апелляционной инстанций, без изменения в части отказа в привлечении ООО «СГИВ» к административной ответственности, в остальной же части их отменил и направил дело в отмененной части на новое рассмотрение в Арбитражный суд Республики Дагестан. Решением Арбитражного суда Республики Дагестан от 19 ноября 2014 года возвращенный ООО «СГИВ» коньячный дистиллят после снятия с него ареста был передан Межрегиональному управлению Федеральной службы по регулированию алкогольного рынка по Северо-Кавказскому федеральному округу для решения вопроса о его переработке или уничтожении в установленном для продукции, находящейся в незаконном обороте, порядке. Шестнадцатый арбитражный апелляционный суд постановлением от 16 февраля 2015 года оставил данный судебный акт без изменения. При этом он отказал ООО «СГИВ» в удовлетворении ходатайства о приостановлении производства по делу и об обращении в В соответствии со статьями 74, 96 и 97 Федерального конституционного закона «О Конституционном Суде Российской Федерации»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в России единство экономического пространства, свободное перемещение товаров, услуг и финансовых средств, поддержку конкуренции, свободу экономической деятельности, а также признание и защиту равным образом частной, государственной, муниципальной и иных форм собственности (статья 8), относит к числу прав и свобод человека и гражданина, признание, 7 соблюдение и защита которых является обязанностью государства (статья 2),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1), а также право частной собственности, которое, согласно ее статье 35, охраняется законом (часть 1), включает в себя право каждого иметь имущество в собственности, владеть, пользоваться и распоряжаться им как единолично, так и совместно с другими лицами (часть 2), притом что никто не может быть лишен своего имущества иначе, как по решению суда, а принудительное отчуждение имущества для государственных нужд может быть произведено только при условии предварительного и равноценного возмещения (часть 3). Как следует из приведенных положений Конституции Российской Федерации во взаимосвязи с ее статьями 17, 18, 45 (часть 1) и 74 (часть 1), в России должны создаваться максимально благоприятные условия для функционирования экономической системы в целом, что предполагает необходимость стимулирования свободной рыночной экономики, основанной на принципах самоорганизации хозяйственной деятельности предпринимателей как ее основных субъектов, и принятия государством специальных мер, направленных на защиту их прав и законных интересов и тем самым – на достижение конституционной цели оптимизации государственного регулирования экономических отношений (постановления Конституционного Суда Российской Федерации от 18 июля 2008 года № 10- П, от 24 июня 2009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Исходя из того что государственное регулирование производства и оборота этилового спирта, алкогольной и спиртосодержащей продукции осуществляется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 области, 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установлены правовые основы как производства этилового спирта, алкогольной и спиртосодержащей продукции в целях их продажи и получения прибыли, а также для собственных нужд, так и оборота соответствующей продукции, а именно закупки (в том числе импорта), поставок (в том числе экспорта), хранения, перевозок и розничной продажи, на которые распространяется действие данного Федерального закона (пункт 1 статьи 1, подпункты 15 и 16 статьи 2). Закрепляя в числе требований к производству и обороту этилового спирта, алкогольной и спиртосодержащей продукции обязательность их лицензирования, названный Федеральный закон устанавливает порядок выдачи лицензий на осуществление соответствующих видов деятельности, приостановления, возобновления, прекращения их действия, аннулирования лицензий, а также порядок обжалования решений лицензирующего органа (статьи 18–20 и 22). Так, согласно его статье 20 действие лицензии на производство и оборот этилового спирта, алкогольной и спиртосодержащей 11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заявления лицензиата; лицензирующий орган в срок не более чем 14 дней со дня установления факта прекращения действия лицензии осуществляет снятие остатков готовой продукции, сырья и полуфабрикатов, используемых для ее производства, а также пломбирование оборудования и коммуникаций в целях недопущения производства и реализации этилового спирта, алкогольной и спиртосодержащей продукции (пункт 2); в течение двух месяцев с момента прекращения действия лицензии, за исключением лицензии на розничную продажу алкогольной продукции, лицензиат имеет право на хранение остатков этилового спирта, алкогольной и спиртосодержащей продукции, на возврат их поставщику, на поставку остатков алкогольной и спиртосодержащей продукции иной имеющей лицензию на закупку, хранение и поставки алкогольной и спиртосодержащей продукции организации, которые осуществляются под контролем лицензирующего органа (пункт 5). В силу пункта 1 статьи 25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этиловый спирт, алкогольная и спиртосодержащая продукция в целях пресечения их незаконных производства и (или) оборота подлежат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лиц, в частности, в случае, если их производство и (или) оборот, включая хранение, осуществляются без соответствующей лицензии. Данное предписание – по смыслу, придаваемому ему правоприменительной практикой, – распространяется и на остатки произведенных этилового спирта, алкогольной и спиртосодержащей 12 продукции, которые не были реализованы лицензиатом по истечении двух месяцев с момента прекращения действия лицензии. Изъятые этиловый спирт, алкогольная и спиртосодержащая продукция, а также предметы, используемые для их незаконных производства и (или) оборота, в том числе сырье, полуфабрикаты, производственная, транспортная, потребительская тара (упаковка), в силу пункта 2 статьи 25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подлежат вывозу и хранению вне места изъятия в порядке, установленном Правительством Российской Федерации (абзац первый); порядок их уничтожения по решению суда также определяется Правительством Российской Федерации (абзац второй). Полномочие по определению порядка вывоза и хранения вне мест изъятия изъятых или конфискованных этилового спирта, алкогольной и спиртосодержащей продукции возложено на Правительство Российской Федерации также частью 13 статьи 27.10 КоАП Российской Федерации. Во исполнение этих предписаний Правительством Российской Федерации издано постановление от 28 сентября 2015 года № 1027 «О реализации мер по пресечению незаконных производства и (или) оборота этилового спирта, алкогольной и спиртосодержащей продукции». Способы уничтожения изъятых или конфискованных по решению суда этилового спирта, алкогольной и спиртосодержащей продукции утверждены приказом Федеральной службы по регулированию алкогольного рынка от 14 декабря 2015 года № 424. Изъятие остатков этилового спирта, алкогольной и спиртосодержащей продукции, производство и (или) оборот, включая хранение, которых осуществляются без соответствующей лицензии, производится, в частности, в рамках применения такой меры обеспечения производства по делам об административных правонарушениях, как изъятие вещей (статья 27.1 КоАП Российской Федерации), в данном случае – по делу об административном 13 правонарушении, предусмотренном частью 3 статьи 14.17 КоАП Российской Федерации (производство или оборот этилового спирта, алкогольной и спиртосодержащей продукции без соответствующей лицензии), совершение которого влечет административную ответственность в виде административного штрафа в размере от двухсот тысяч до трехсот тысяч рублей с конфискацией продукции, оборудования, сырья, полуфабрикатов, транспортных средств или иных предметов, использованных для производства и оборота соответствующей продукции, либо без таковой. В силу части 3 статьи 29.10 КоАП Российской Федерации в постановлении по делу об административном правонарушении должны быть решены вопросы об изъятых вещах, если в отношении них не применено или не может быть применено административное наказание в виде конфискации. Поскольку при отказе в привлечении лица к административной ответственности, в частности по мотиву пропуска срока давности привлечения к административной ответственности, административное наказание в виде конфискации предмета административного правонарушения применено быть не может, суд, установив, что вещи, изъятые в рамках применения мер обеспечения производства по делу об административном правонарушении, изъяты из оборота или находились в незаконном обороте, в том числе этиловый спирт, алкогольная или спиртосодержащая продукция, в резолютивной части своего решения указывает, что такие вещи возврату не подлежат, и определяет дальнейшие действия с ними; например, в отношении этилового спирта, алкогольной или спиртосодержащей продукции – в соответствии с 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(постановление Пленума Высшего Арбитражного Суда Российской Федерации от 2 июня 2004 года № 10). В судебной практике данное Высшим Арбитражным Судом Российской Федерации разъяснение, в соответствии с которым при 14 вынесении постановления о прекращении дела об административном правонарушении суд решает вопрос о судьбе изъятых вещей, распространяется как на этиловый спирт, алкогольную и спиртосодержащую продукцию, производство и оборот которых осуществлялись без соответствующей лицензии, так и на продукцию, произведенную (либо находящуюся в процессе производства) в период действия лицензии, но не реализованную в двухмесячный срок с момента истечения срока ее действия. Таким образом, в системе действующего правового регулирования положение, содержащееся в пункте 5 статьи 20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означает, что по истечении двух месяцев с момента прекращения действия выданной юридическому лицу лицензии на осуществление деятельности по производству, хранению и поставке этилового спирта либо алкогольной и спиртосодержащей продукции остатки соответствующей продукции подлежат на основании решений уполномоченных органов и должностных лиц обязательному (при необходимости – принудительному) безвозмездному изъятию с последующим уничтожением по решению суда. Такой порядок, исключающий возмещение их стоимости бывшим собственникам, – при формальном соблюдении конституционного требования о прекращении права собственности только по судебному решению – влечет для юридического лица прекращение права собственности на принадлежащее ему имущество, которое в данном случае не является санкцией за совершение им административного правонарушения и по своему содержанию сопоставимо с гражданско-правовым институтом принудительного изъятия имущества, которое в силу закона не может принадлежать данному лицу. Согласно Гражданскому кодексу Российской Федерации принудительное изъятие у собственника имущества не допускается, кроме 15 указанных в законе случаев, в том числе когда производится отчуждение имущества, которое в силу закона не может принадлежать данному лицу (подпункт 2 пункта 2 статьи 235); если по основаниям, допускаемым законом, в собственности лица оказалось имущество, которое в силу закона не может ему принадлежать, это имущество должно быть отчуждено собственником в течение года с момента возникновения права собственности на имущество, если законом не установлен иной срок (пункт 1 статьи 238); в случаях, когда имущество не отчуждено собственником в сроки, указанные в пункте 1 статьи 238 данного Кодекса, такое имущество, с учетом его характера и назначения, по решению суда, вынесенному по заявлению государственного органа или органа местного самоуправления,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имущества, определенной судом; при этом вычитаются затраты на отчуждение имущества (пункт 2 статьи 238). Из приведенных положений гражданского законодательства следует, что прекращение права собственности лица на имущество, которое в силу закона не может ему принадлежать, но оборот которого возможен, по общему правилу, должно быть возмездным. Пункт 5 статьи 20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рассматриваемый как основание для безвозмездного изъятия остатков этилового спирта, алкогольной и спиртосодержащей продукции с последующим их уничтожением по решению суда, во всяком случае не вступает в коллизию с этими законоположениями применительно к остаткам соответствующей продукции, которая произведена (введена в оборот) юридическим лицом без соответствующей лицензии (при наличии лицензии, действие которой приостановлено в установленном порядке), т.е. которая, 16 если из закона не вытекает иное, не обладает необходимыми признаками объекта права собственности (статьи 128, 129, 136 и 218 ГК Российской Федерации), что подлежит установлению в судебном порядке. Что касается этилового спирта, алкогольной и спиртосодержащей продукции, произведенных юридическим лицом в соответствии с действующим законодательством и при наличии необходимой лицензии, срок действия которой истек позднее, отвечающих обязательным требованиям в области производства и оборота этилового спирта, алкогольной и спиртосодержащей продукции, то на эти специфические объекты гражданского оборота, в отношении которых установлено специальное правовое регулирование, обусловленное необходимостью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также могут не в полной мере распространяться правила о возмездном изъятии у лица имущества, которое в силу закона не может ему принадлежать, предусмотренные подпунктом 2 пункта 2 статьи 235 и статьей 238 ГК Российской Федерации. Баланс интересов общества и государства в данном случае обеспечивается предоставлением юридическому лицу на основании специальных норм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двухмесячного (с момента прекращения действия лицензии) срока на реализацию остатков произведенной продукции, который – имея в виду его обязанность адекватно планировать свою хозяйственную деятельность в пределах действия ранее полученной лицензии и необходимость соблюдения лицензионных требований в целях получения новой, а также при должном соотношении цены и качества произведенной продукции – является разумным и достаточным для реализации остатков такой продукции, полный цикл производства которой не выходит за рамки этого срока. 17 Однако данный вывод не может быть автоматически распространен на продукцию, производство и оборот которой осуществляются в соответствии с 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технологический процесс производства которой предполагает стадию выдержки, т.е., согласно подпункту 151 его статьи 2, хранение в специальной производственной таре до достижения свойств дистиллятов, определенных техническими документами организации. Реализация такого рода продукции до достижения готовности – притом что ее вкусовые качества, как правило, имеют выраженный индивидуальный характер, обусловленный первичными свойствами сырья, в том числе связанными с местом его происхождения, а также особенностями специальной производственной тары и иными нюансами, – крайне затруднительна, тем более что приобрести ее могут только лица, имеющие соответствующую лицензию. Как показывает правоприменительная практика, изъятые в рамках применения мер обеспечения производства по делу об административном правонарушении, предусмотренном частью 3 статьи 14.17 КоАП Российской Федерации, не реализованные в течение двух месяцев с момента прекращения действия лицензии остатки этилового спирта, алкогольной и спиртосодержащей продукции, произведенной лицензиатом в период действия лицензии на их производство, хранение и поставку, но не прошедшей полный цикл производства, передаются по решению суда (как это имело место в деле ООО «СГИВ») уполномоченным в соответствии с законодательством Российской Федерации органам для решения вопроса об их уничтожении в порядке, установленном для продукции, находящейся в незаконном обороте, хотя такой их режим из статьи 25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прямо не вытекает (они не 18 были произведены без лицензии, проходят стадию выдержки, т.е. производственного хранения, в соответствии с государственными стандартами и техническими условиями и под контролем уполномоченного органа, а потому не находятся в незаконном обороте). Следовательно, при отказе в предоставлении на новый срок лицензии на производство и оборот этилового спирта, алкогольной и спиртосодержащей продукции производители продукции, полный цикл производства которой включает стадию выдержки, – тем более что согласно названному Федеральному закону этот срок может составлять более пяти лет (подпункт 101 статьи 2) и тем самым превышать максимальный (пятилетний) срок, на который выдается лицензия (абзац первый пункта 17 статьи 19), – фактически обрекаются на потерю принадлежащего им имущества. Вместе с тем производители такой продукции – учитывая их обязанность как субъектов предпринимательской деятельности действовать разумно и добросовестно и соблюдать лицензионные требования – сами в состоянии прогнозировать, возможно ли получение ими лицензии на новый срок. Поэтому, если, начиная новый цикл производства, лицензиат действовал неосмотрительно, именно он и должен нести риски наступления неблагоприятных последствий своего производственного решения, тем более что оно принимается в сфере, подлежащей специальному государственному регулированию. В случае же, когда лицензиат к моменту начала нового цикла производства продукции, включающего стадию выдержки, срок которой явно выходит за пределы действующей лицензии, не знал и не мог знать (в силу не зависящих от него обстоятельств, например изменения требований, предъявляемых к соискателю лицензии) о возможных проблемах с получением лицензии на производство данной продукции на новый срок, безвозмездное изъятие такой продукции – притом что ее производство осуществляется в соответствии с обязательными требованиями – и последующее ее уничтожение по решению суда не могут рассматриваться как имеющие разумное обоснование. 19 Таким образом, положение пункта 5 статьи 20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будучи распространенным на винодельческую продукцию, выдержка которой на момент истечения двух месяцев, предусмотренных данным законоположением для реализации остатков этилового спирта, алкогольной и спиртосодержащей продукции, не достигает срока, необходимого для завершения полного цикла ее производства, притом что само производство было начато в период действия лицензии, осуществлялось (с учетом стадии производственного процесса) в соответствии с действующим законодательством и с соблюдением обязательных требований, – по смыслу, придаваемому данному законоположению правоприменительной практикой при создающем неопределенность в действующем правовом регулировании этих отношений отсутствии специальных механизмов решения судом вопросов о правовой судьбе такой продукции по завершении двух месяцев с момента истечения срока действия лицензии на ее производство, хранение и поставку, – несоразмерно ограничивает гарантированные статьями 34 (часть 1) и 35 (части 1–3) Конституции Российской Федерации право на осуществление предпринимательской деятельности и право частной собственности тех производителей, которые действовали разумно и осмотрительно и, начиная ее производство, не могли предполагать, что лицензия на новый срок не будет ими получена. Федеральному законодателю надлежит – исходя из требований Конституции Российской Федерации и с учетом основанных на ее положениях правовых позиций Конституционного Суда Российской Федерации – внести в правовое регулирование производства и оборота этилового спирта, алкогольной и спиртосодержащей продукции необходимые изменения, вытекающие из настоящего Постановления, касающиеся винодельческой продукции с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пункт 5 статьи 20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не соответствующим Конституции Российской Федерации, ее статьям 19 (части 1 и 2), 34 (часть 1) и 35 (части 1–3), в той мере, в какой содержащееся в нем положение в системе действующего правового регулирования допускает по истечении двух месяцев с момента прекращения действия выданной юридическому лицу лицензии на осуществление деятельности по производству, хранению и поставке этилового спирта, алкогольной и спиртосодержащей продукции принудительное безвозмездное 21 изъятие с целью уничтожения по решению суда остатков принадлежащей ему винодельческой продукции, выдержка которой на момент истечения двух месяцев, предусмотренных для ее реализации, не достигает необходимого в соответствии с требованиями технологического процесса срока, притом что само производство было начато в период действия лицензии, осуществлялось (с учетом стадии производственного процесса) в соответствии с действующим законодательством и с соблюдением обязательных требований и что, начиная его, лицензиат не мог предполагать, что лицензия на новый срок не будет им получена.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законодателю надлежит – исходя из требований Конституции Российской Федерации и с учетом основанных на ее положениях правовых позиций Конституционного Суда Российской Федерации – внести в правовое регулирование производства и оборота этилового спирта, алкогольной и спиртосодержащей продукции необходимые изменения, вытекающие из настоящего Постановления, касающиеся винодельческой продукции с длительными сроками выдержки. Впредь до внесения в правовое регулирование надлежащих изменений для решения вопроса относительно правовой судьбы винодельческой продукции с длительными сроками выдержки должна применяться модель, предусмотренная статьей 238 ГК Российской Федерации применительно к прекращению права собственности лица на имущество, которое в силу закона не может ему принадлежать: остатки такой продукции, не реализованные производителем в течение двух месяцев с момента прекращения действия лицензии, подлежат изъятию и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их стоимости, определенной судом, за вычетом затрат на их хранение и реализацию; при этом сам производитель не лишается возможности подыскивать потенциального покупателя; как только затраты на хранение нереализованной продукции превысят ее стоимость, она может быть уничтожена в установленном порядке. 22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общества с ограниченной ответственностью «СГИВ», основанные на положении пункта 5 статьи 20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той мере, в какой оно признано настоящим Постановлением не соответствующим Конституции Российской Федерации, подлежат пересмотру в установленном порядке,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Российской Федерации» и на «Официальном интернет-портале правовой информации» (www.pravo.gov.ru).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