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142284-П/2013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1 части 1 статьи 19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 связи с запросом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положения пункта 1 части 1 статьи 19 Федерального закона «О социальных гарантиях сотрудникам некоторых федеральных 2 органов исполнительной власти и внесении изменений в отдельные законодательные акты Российской Федерации». Поводом к рассмотрению дела явился запрос Верховного Суда Российской Федерации.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законоположение. Заслушав сообщение судьи-докладчика М.И.Клеандрова,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Федеральным законом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(часть первая статьи 21) действие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 4202-I) было распространено на сотрудников учреждений и органов уголовно- исполнительной системы впредь до принятия федерального закона о службе в уголовно-исполнительной системе. С 1 января 2013 года ряд норм названного Положения, в том числе часть седьмая его статьи 54, согласно которой беременные женщины и матери из числа сотрудников органов внутренних дел, а также отцы – сотрудники органов внутренних дел, воспитывающие детей без матери (в случае ее смерти, лишения родительских прав, длительного пребывания в лечебном учреждении и в других случаях отсутствия материнского попечения), пользуются правовыми и социальными гарантиями, установленными законодательством Российской Федерации для этой категории населения Российской Федерации, в силу пункта 1 части 1 статьи 19 Федерального закона от 30 декабря 2012 года № 283-ФЗ «О социальных 3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 отношении лиц, на которых распространяется действие данного Федерального закона, включая сотрудников, имеющих специальные звания и проходящих службу в учреждениях и органах уголовно- исполнительной системы, более не применяется. В производстве Верховного Суда Российской Федерации находится гражданское дело по заявлению Уполномоченного по правам человека в Российской Федерации о признании частично недействующим абзаца третьего пункта 17.16 Инструкции о порядке применения Положения о службе в органах внутренних дел Российской Федерации в учреждениях и органах уголовно-исполнительной системы (утверждена приказом Министерства юстиции Российской Федерации от 6 июня 2005 года № 76), в соответствии с которым увольнение со службы беременных женщин, женщин, имеющих детей в возрасте до трех лет, а также имеющих детей-инвалидов или инвалидов с детства до достижения ими возраста 18 лет (одиноких матерей, имеющих детей в возрасте до 14 лет), не допускается, кроме случаев, когда сотрудники подлежат увольнению со службы по основаниям, предусмотренным подпунктами «б», «г», «е», «ж», «з», «к», «л», «м» статьи 58 Положения о службе в органах внутренних дел Российской Федерации. Как отмечается в заявлении, поданном в защиту прав и свобод гражданки Е.А.Шконды – воспитывающей ребенка в возрасте до 14 лет одинокой матери, занимавшей в Управлении Федеральной службы исполнения наказаний по Республике Адыгея должность, которая была сокращена на основании приказа от 17 февраля 2012 года (сведений об увольнении Е.А.Шконды со службы не представлено), пункт 17.16 Инструкции предусматривает для названных в ней лиц с семейными обязанностями ограниченный круг гарантий при увольнении со службы, в частности – в отличие от части седьмой статьи 54 Положения о службе в органах внутренних дел Российской Федерации – не закрепляет право 4 пользоваться правовыми и социальными гарантиями, установленными законодательством Российской Федерации для беременных женщин и матерей, воспитывающих детей. В ходе рассмотрения данного дела Верховный Суд Российской Федерации пришел к выводу, что в связи с вступлением в силу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пунктом 1 части 1 статьи 19 которого действие части седьмой статьи 54 Положения о службе в органах внутренних дел Российской Федерации в отношении лиц, на которых распространяется действие данного Федерального закона, прекращено, беременные женщины и женщины, воспитывающие детей, из числа сотрудников, имеющих специальные звания и проходящих службу в учреждениях и органах уголовно-исполнительной системы, лишились права пользоваться государственными гарантиями в связи с материнством и воспитанием детей, предусмотренными частями первой и четвертой статьи 261 Трудового кодекса Российской Федерации для лиц с семейными обязанностями, в частности при увольнении по пункту «е» части первой статьи 58 Положения о службе в органах внутренних дел Российской Федерации (по сокращению штатов – при ликвидации или реорганизации органа внутренних дел в случае невозможности использования сотрудника органов внутренних дел на службе). По мнению Верховного Суда Российской Федерации, изменения, внесенные в законодательство, регулирующее порядок и условия прохождения службы в учреждениях и органах уголовно-исполнительной системы, повлекли за собой существенное снижение уровня гарантий, предоставляемых при увольнении со службы беременным женщинам и женщинам, воспитывающим детей, и необоснованную дифференциацию правового регулирования в сфере охраны материнства и детства, что свидетельствует о нарушении пунктом 1 части 1 статьи 19 Федерального 5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статей 7 (часть 2), 19 (части 1 и 2), 37 (часть 1), 38 (часть 1) и 55 (части 2 и 3) Конституции Российской Федерации, а следовательно, о необходимости приостановления производства по делу и направления запроса о проверке конституционности указанного законоположения в Как следует из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политика Российской Федерации как правового и социального государства направлена, в частности, на обеспечение государственной поддержки семьи, материнства, отцовства и детства; материнство и детство, семья находятся под защитой государства (статья 1, часть 1; статья 7; статья 38, часть 1). Основанные на положениях Конституции Российской Федерации о социальном характере российского государства и необходимости защиты семьи, материнства и детства, в том числе в трудовых и государственно- служебных отношениях, а также на требованиях международных актов (пункт 3 статьи 27 Конвенции о правах ребенка) государственные гарантии, предоставляемые женщинам в связи с материнством и воспитанием ребенка, имеют целью не только обеспечение им возможности сочетать семейные обязанности с профессиональной деятельностью, достижение фактического 7 равенства в сфере труда, но и прежде всего – защиту интересов ребенка, создание условий, необходимых для его полноценного развития. Законодатель, определяя формы и способы государственной поддержки, которая в силу Конституции Российской Федерации гарантируется всем семьям, имеющим детей, и реализуя при этом свои дискреционные полномочия, в рамках которых ему предоставлена достаточно широкая свобода усмотрения, вправе установить для женщин, воспитывающих детей, комплексную систему социальных гарантий с учетом как экономических, социальных и финансовых факторов, так и особенностей, обусловленных составом семьи (многодетные, неполные семьи; семьи, имеющие детей- инвалидов, и т.п.), и ввести специальные меры государственной защиты в отношении одиноких матерей, которые заведомо не имеют юридической возможности получать какую-либо помощь со стороны отца ребенка, за благополучие и всестороннее развитие которого лишь они несут всю полноту родительской ответственности (Постановление Конституционного Суда Российской Федерации от 22 ноября 2011 года В системе действующего правового регулирования специальные меры государственной защиты, которые предоставляются одиноким матерям, воспитывающим ребенка в возрасте до 14 лет, включают гарантии, направленные на предотвращение потери ими работы (увольнения с государственной службы) и утраты заработка (денежного содержания), в 8 частности запрет увольнения по инициативе работодателя (представителя нанимателя) в связи с сокращением численности или штатов (проведением организационно-штатных мероприятий). Данная гарантия прямо либо косвенно распространяется на женщин, состоящих в трудовых отношениях, проходящих государственную службу либо являющихся муниципальными служащими. Для женщин, работающих по трудовому договору, гарантии при расторжении трудового договора прямо установлены статьей 261 Трудового кодекса Российской Федерации. Гарантии защиты от увольнения для беременных женщин-военнослужащих, а также женщин-военнослужащих, исполняющих материнские обязанности, непосредственно закреплены пунктом 25 статьи 34 Положения о порядке прохождения военной службы (утверждено Указом Президента Российской Федерации от 16 сентября 1999 года № 1237). Что касается женщин, реализующих свое право на труд путем прохождения государственной службы иного вида, то законодательство, определяющее их правовое положение как государственных служащих, не включает специальные гарантии, связанные с материнством и воспитанием детей, – такие гарантии предоставляются им на основании отсылочных норм, предусматривающих возможность применения трудового законодательства в части, не урегулированной законодательством о конкретном виде государственной службы. Так, воспитывающим детей в возрасте до 14 лет одиноким матерям из числа прокурорских работников гарантии защиты от увольнения предоставляются на основании пункта 3 статьи 401 и статьи 43 Федерального закона от 17 января 1992 года № 2202-I «О прокуратуре Российской Федерации». К правоотношениям, связанным со службой в органах внутренних дел, нормы трудового законодательства применяются в тех случаях, когда они не урегулированы Конституцией Российской Федерации, федеральными законами и другими нормативными правовыми актами, регламентирующими данные правоотношения (часть 2 статьи 3 Федерального закона от 30 ноября 2011 года № 342-ФЗ «О службе в органах 9 внутренних дел Российской Федерации и внесении изменений в отдельные законодательные акты Российской Федерации»). Федеральным законом от 7 февраля 2011 года № 3-ФЗ «О полиции» (часть 2 статьи 34) действие трудового законодательства Российской Федерации распространено на сотрудников полиции в части, не урегулированной законодательством Российской Федерации, регламентирующим вопросы прохождения службы в органах внутренних дел, и данным Федеральным законом. На проходящих муниципальную службу одиноких матерей, воспитывающих детей в возрасте до 14 лет, распространяется – с учетом особенностей, предусмотренных Федеральным законом от 2 марта 2007 года № 25-ФЗ «О муниципальной службе в Российской Федерации», – действие трудового законодательства, а значит, и гарантии, предусмотренные статьей 261 Трудового кодекса Российской Федерации, причем законами субъекта Российской Федерации и уставом муниципального образования им могут быть предоставлены и дополнительные гарантии (статьи 3, 16, 19 и 23 названного Федерального закона). Статья 73 Федерального закона от 27 июля 2004 года № 79-ФЗ «О государственной гражданской службе Российской Федерации» предусматривает также возможность применения к отношениям, связанным с прохождением государственной гражданской службы, федеральных законов, иных нормативных правовых актов Российской Федерации, законов и иных нормативных правовых актов субъектов Российской Федерации, содержащих нормы трудового права, в той части, в какой такие отношения не урегулированы данным Федеральным законом. В соответствии с правовой позицией, изложенной Конституционным Судом Российской Федерации в Постановлении от 21 ноября 2011 года № 25- П, по смыслу данной статьи, придаваемому ей правоприменительной практикой, на государственных гражданских служащих – одиноких матерей, воспитывающих детей в возрасте до 14 лет, в случае их увольнения по инициативе представителя нанимателя распространяется гарантия, 10 предусмотренная частью четвертой статьи 261 Трудового кодекса Российской Федерации, согласно которой расторжение трудового договора с одинокими матерями, воспитывающими ребенка в возрасте до четырнадцати лет, по инициативе работодателя не допускается (за исключением увольнения в связи с ликвидацией организации или прекращением деятельности индивидуальным предпринимателем либо по основаниям, связанным с виновным поведением работника). Исходя из этого и учитывая, что положений, исключающих предоставление гарантий, которые установлены законодательством Российской Федерации для женщин в связи с рождением и воспитанием детей, ни Федеральный закон «О государственной гражданской службе Российской Федерации», ни законодательство о государственной гражданской службе Российской Федерации в целом не содержат, т.е. само по себе введение повышенной защиты для указанной категории государственных гражданских служащих рассматривается законодателем как совместимое с особенностями прохождения государственной гражданской службы,</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До вступления в силу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(1 января 2013 года) правовое положение сотрудников учреждений и органов уголовно-исполнительной системы определялось Законом Российской Федерации от 21 июля 1993 года № 5473-I «Об учреждениях и органах, исполняющих уголовные наказания в виде лишения свободы», а также Положением о службе в органах внутренних дел Российской Федерации, которое – впредь до принятия федерального закона о службе в уголовно-исполнительной системе – было распространено на сотрудников органов внутренних дел, переходящих на службу в учреждения и органы уголовно-исполнительной системы, а также на лиц, вновь поступающих на службу в указанные учреждения и органы, на основании части первой статьи 21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Положение о службе в органах внутренних дел Российской Федерации распространялось на сотрудников уголовно-исполнительной системы в полном объеме. Соответственно, в отношении них действовала и часть седьмая его статьи 54, в силу которой беременные женщины и матери из числа сотрудников уголовно-исполнительной системы, а также отцы – 12 сотрудники уголовно-исполнительной системы, воспитывающие детей без матери (в случае ее смерти, лишения родительских прав, длительного пребывания в лечебном учреждении и в других случаях отсутствия материнского попечения), пользовались правовыми и социальными гарантиями, установленными законодательством Российской Федерации для этой категории населения Российской Федерации. Тем самым предусматривалась возможность субсидиарного применения части четвертой статьи 261 Трудового кодекса Российской Федерации, устанавливающей, в частности, запрет на расторжение трудового договора в связи с сокращением штатов с женщиной, имеющей ребенка в возрасте до трех лет, с одинокой матерью, воспитывающей ребенка-инвалида в возрасте до 18 лет или малолетнего ребенка – ребенка в возрасте до 14 лет (за исключением увольнения по основаниям, предусмотренным пунктами 1, 5–8, 10 или 11 части первой статьи 81 или пунктом 2 статьи 336 Трудового кодекса Российской Федерации). Следовательно, до 1 января 2013 года при реорганизации входящих в уголовно-исполнительную систему учреждений и органов (статья 5 Закона Российской Федерации «Об учреждениях и органах, исполняющих уголовные наказания в виде лишения свободы») в случае невозможности использования сотрудников на службе увольнение со службы в уголовно- исполнительной системе женщин, имеющих ребенка в возрасте до трех лет, а также одиноких матерей, воспитывающих детей в возрасте до 14 лет, не допускалось. Такое правовое регулирование в полной мере согласовывалось с принципом социального государства, который относится к основам конституционного строя Российской Федерации и обязывает публичную власть надлежащим образом осуществлять государственную поддержку и защиту семьи, материнства, отцовства и детства, устанавливать гарантии социальной защиты на основе общепринятых в правовом и социальном государстве стандартов и гуманитарных ценностей и обеспечивать институту семьи эффективную защиту, адекватную в том числе целям социальной и 13 экономической политики Российской Федерации, направленной на повышение уровня рождаемости как важного условия сохранения и развития многонационального народа России (постановления Конституционного Суда Российской Федерации от 22 марта 2007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Критерии (признаки), лежащие в основе установления тех или иных специальных норм, должны определяться исходя из преследуемой при этом цели дифференциации в правовом регулировании, т.е. сами критерии и правовые последствия дифференциации – быть сущностно взаимообусловлены. Дифференциация условий предоставления гарантий, связанных с государственной защитой семьи, материнства и детства, должна быть обоснованной, разумной и обеспечивающей соразмерность прав и законных интересов сторон соответствующих правоотношений. Применительно к такой категории граждан, реализующих право свободно распоряжаться своими способностями к труду (статья 37, часть 1, Конституции Российской Федерации), как женщины, в том числе одинокие матери, воспитывающие ребенка в возрасте до 14 лет, это означает необходимость учета в правовом регулировании в сфере труда, основанном, помимо всего прочего, на справедливом согласовании прав и законных интересов работников и работодателей, не только формально-юридических критериев, но и сходства фактического положения, в котором находятся эти женщины, наряду с профессиональными обязанностями выполняющие общественно значимую функцию воспитания детей, не имея поддержки, и потому нуждающиеся в повышенной государственной защите. Приведенные правовые позиции изложены Конституционным Судом Российской Федерации в постановлениях от 24 октября 2000 года Следовательно, положение пункта 1 части 1 статьи 19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 силу которого часть седьмая статьи 54 Положения о службе в органах внутренних дел Российской Федерации не применяется в отношении сотрудников, имеющих специальные звания и проходящих службу в учреждениях и органах уголовно-исполнительной системы, фактически лишает одиноких матерей, воспитывающих детей в возрасте до 14 лет, которые проходят службу в учреждениях и органах уголовно-исполнительной системы, правовых гарантий защиты от увольнения, обусловленного сокращением замещаемой должности вследствие реорганизации указанных учреждений и органов (притом что в трудовых отношениях и государственно-служебных отношениях при прохождении иных видов государственной службы, равно как и при прохождении муниципальной службы такие гарантии предусмотрены), и как таковое не соответствует Конституции Российской Федерации, ее статьям 7 (часть 1), 19 (часть 2), 37 (часть 1), 38 (часть 1) и 55 (часть 3).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изменения, направленные на установление для сотрудников, имеющих специальные звания и проходящих службу в учреждениях и органах уголовно-исполнительной системы, – одиноких матерей, воспитывающих детей в возрасте до 14 лет, гарантий, обеспечивающих защиту от увольнения в связи с сокращением замещаемой должности вследствие реорганизации учреждений и органов, входящих в состав уголовно- исполнительной системы. 18 Впредь до внесения в действующее правовое регулирование необходимых изменений сотрудникам, имеющим специальные звания и проходящим службу в учреждениях и органах уголовно-исполнительной системы, – одиноким матерям, воспитывающим детей в возрасте до 14 лет, предоставляются социальные и правовые гарантии, которые они, как лица с семейными обязанностями, получали ранее на основании части седьмой статьи 54 Положения о службе в органах внутренних дел Российской Федерации. Исходя из изложенного и руководствуясь статьей 471,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части 1 статьи 19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не соответствующим Конституции Российской Федерации, ее статьям 7 (часть 1), 19 (часть 2), 37 (часть 1), 38 (часть 1) и 55 (часть 3), в части, предусматривающей, что в отношении сотрудников, имеющих специальные звания и проходящих службу в учреждениях и органах уголовно-исполнительной системы, – одиноких матерей, воспитывающих детей в возрасте до 14 лет, не применяется часть седьмая статьи 54 Положения о службе в органах внутренних дел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изменения, направленные на установление для сотрудников, имеющих 19 специальные звания и проходящих службу в учреждениях и органах уголовно-исполнительной системы, – одиноких матерей, воспитывающих детей в возрасте до 14 лет, гарантий, обеспечивающих защиту от увольнения в связи с сокращением замещаемой должности вследствие реорганизации учреждений и органов, входящих в состав уголовно- исполнительной системы. Впредь до внесения в действующее правовое регулирование необходимых изменений сотрудникам, имеющим специальные звания и проходящим службу в учреждениях и органах уголовно-исполнительной системы, – одиноким матерям, воспитывающим детей в возрасте до 14 лет, предоставляются социальные и правовые гарантии, которые они, как лица с семейными обязанностями, получали ранее на основании части седьмой статьи 54 Положения о службе в органах внутренних дел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