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252131-П/2016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октября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Федотова Олега Анатольевича на нарушение его конституционных прав частью второй статьи 87, частью третьей статьи 381 Гражданского процессуального кодекса Российской Федерации и статьей 102 Основ законодательства Российской Федерации о нотариате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О.А.Федотова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Предусмотренное частью второй статьи 87 ГПК Российской Федерации правомочие суда назначить повторную экспертизу в связи с возникшими сомнениями в правильности или обоснованности ранее данного экспертного заключения как особый способ его проверки вытекает из принципа самостоятельности суда, который при рассмотрении конкретного дела устанавливает доказательства, оценивает их по своему внутреннему убеждению, основанному на всестороннем, полном, объективном и непосредственном исследовании имеющихся в деле доказательств, и на основании этих доказательств принимает решение. Таким образом, часть вторая статьи 87 ГПК Российской Федерации не может рассматриваться как нарушающая конституционные права заявителя, указанные в жалобе. В Постановлении Конституционного Суда Российской Федерации от 5 февраля 2007 года В силу присущего гражданскому судопроизводству принципа диспозитивности эффективность правосудия по гражданским делам обусловливается, в первую очередь, поведением сторон как субъектов доказательственной деятельности; наделенные равными процессуальными средствами защиты субъективных материальных прав в условиях состязательности процесса (статья 123, часть 3, Конституции Российской Федерации), стороны должны доказать те обстоятельства, на которые они ссылаются как на основания своих требований и возражений (часть первая статьи 56 ГПК Российской Федерации). Действующее гражданское процессуальное законодательство предусматривает возможность представления сторонами доказательств как на стадии предъявления искового заявления в суд (пункт 5 части второй статьи 131 ГПК Российской Федерации), так и после его принятия к 5 производству суда (часть первая статьи 57, часть вторая статьи 152, статья 166 данного Кодекса). Необходимым требованием к порядку собирания и представления доказательств выступает правило, согласно которому доказательства, полученные с нарушением закона, не имеют юридической силы и не могут быть положены в основу решения суда (часть вторая статьи 55 ГПК Российской Федерации). Положение статьи 102 Основ законодательства Российской Федерации о нотариате, предусматривающее полномочие нотариуса по обеспечению доказательств, – с учетом того, что такие доказательства наравне с другими представленными сторонами доказательствами не имеют для суда заранее установленной силы и подлежат оценке с точки зрения относимости, допустимости и достоверности каждого доказательства в отдельности, а также достаточности и взаимной связи доказательств в их совокупности (части вторая и третья статьи 67 ГПК Российской Федерации), – содействует сторонам в осуществлении их доказательственной деятельности, а потому, как направленное на достижение задач гражданского судопроизводства по правильному и своевременному рассмотрению и разрешению гражданских дел, конституционные права заявителя также не нарушает.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Федотова Олега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