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510267-П/2020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Литвы Шелехова-Бальчунаса Артура Евгеньевича на нарушение его конституционных прав частью 1 статьи 62 Федерального закона «Об образовании в Российской Федерации», а также частью второй статьи 61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Литвы А.Е.Шелехова-Бальчунаса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Литвы А.Е.Шелехов-Бальчунас оспаривает конституционность следующих законоположений: части 1 статьи 62 Федерального закона от 29 декабря 2012 года № 273- ФЗ «Об образовании в Российской Федерации», согласно которой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2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 части второй статьи 61 ГПК Российской Федерации (в редакции, действовавшей до вступления в силу Федерального закона от 18 июля 2019 года № 191-ФЗ, содержание которой в основном воспроизведено в ее действующей редакции), предусматривавшей, что обстоятельства, установленные вступившим в законную силу судебным постановлением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 Как следует из представленных материалов, заявителю, осваивавшему образовательную программу специалитета в федеральном государственном образовательном учреждении высшего образования «Московский государственный университет имени М.В.Ломоносова» (далее – МГУ имени М.В.Ломоносова), в феврале 2014 года был предоставлен академический отпуск сроком до сентября 2014 года. После окончания указанного периода А.Е.Шелехов-Бальчунас был переведен на обучение по программе бакалавриата в связи с тем, что с 2011 года на соответствующем факультете более не осуществлялось обучение по программам специалитета. В 2015 году заявитель был отчислен из числа студентов по собственному желанию. В 2018 году А.Е.Шелехов-Бальчунас обратился в суд общей юрисдикции с иском к МГУ имени М.В.Ломоносова с требованием о признании незаконным отказа в восстановлении для обучения по программе бакалавриата, а также о признании незаконным перевода с обучения по программе специалитета на обучение по программе бакалавриата. Решением Никулинского районного суда города Москвы, оставленным без изменения апелляционным определением судебной коллегии по гражданским делам Московского городского суда, заявителю было отказано в удовлетворении его исковых требований. 3 Как указали суды, ранее А.Е.Шелехов-Бальчунас обращался в суд общей юрисдикции с иском о понуждении МГУ имени М.В.Ломоносова к совершению определенных действий, связанных с его обучением по программе бакалавриата, тем самым своими действиями подтвердив намерение обучаться по соответствующей программе. Данный иск был частично удовлетворен решением суда общей юрисдикции, а потому установленные им обстоятельства не могут оспариваться в рамках нового гражданского дела. Также суды посчитали обоснованным перевод заявителя на обучение по программе бакалавриата, с учетом того что обучение по программам специалитета на соответствующем факультете больше не осуществляется. Как указали суды, А.Е.Шелехов-Бальчунас не лишен права на восстановление для обучения по программе бакалавриата, однако в Центральную приемную комиссию МГУ имени М.В.Ломоносова заявитель по данному вопросу не обращался. Определениями судей Московского городского суда и Верховного Суда Российской Федерации заявителю было отказано в передаче кассационных жалоб для рассмотрения в судебном заседании судов кассационной инстанции. По мнению заявителя, оспариваемые законоположения позволяют судам необоснованно отказывать в удовлетворении требований о восстановлении для обучения по выбранной им образовательной программе, а потому не соответствуют статьям 43 (части 1 и 3) и 46 (часть 1)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гарантирует каждому право на образование, включая право получить на конкурсной основе бесплатно высшее образование в государственном или муниципальном образовательном учреждении, обязывает государство поддерживать 4 различные формы образования, провозглашает свободу научного, технического и других видов творчества, преподавания (статья 43, части 1, 3 и 5; статья 44, часть 1). В развитие приведенных конституционных предписаний Федеральный закон «Об образовании в Российской Федерации» устанавливает правовые, организационные и экономические основы образования, основные принципы государственной политики в этой сфере, общие правила функционирования системы образования и образовательной деятельности. Оспариваемая часть 1 статьи 62 Федерального закона «Об образовании в Российской Федерации» закрепляет за лицом, которое по собственной инициативе было отчислено из организации, осуществляющей образовательную деятельность, до завершения освоения основной профессиональной образовательной программы,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 Данная норма по своему содержанию является гарантийной, поскольку направлена на предоставление обучающемуся возможности продолжить обучение с учетом ранее освоенных учебных предметов, курсов, дисциплин (модулей), а также пройденной практики и результатов промежуточной аттестации по ним, с тем чтобы не начинать получение образования соответствующего вида с самого начала. Из представленных заявителем судебных постановлений следует, что он не был отчислен с программы специалитета, восстановления на которую он требовал, а по прекращении академического отпуска, взятого им по собственному желанию в период обучения по программе специалитета, был с его согласия переведен на программу бакалавриата, поскольку соответствующая программа специалитета образовательной организацией больше не реализовывалась, и впоследствии был по собственному желанию отчислен из образовательной организации до завершения освоения программы бакалавриата. С учетом этих обстоятельств суды, руководствуясь 5 частью 1 статьи 62 Федерального закона «Об образовании в Российской Федерации», указали заявителю на его право восстановиться в образовательной организации для обучения по программе бакалавриата, с которой он был отчислен, с соблюдением установленных условий. Таким образом, заявитель в своей жалобе оспаривает конституционность части 1 статьи 62 Федерального закона «Об образовании в Российской Федерации» вне связи с обстоятельствами своего конкретного дела, т.е., по сути, в абстрактном порядке, однако правом на обращение в таком порядке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Литвы Шелехова-Бальчунаса Артура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