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396223-П/1995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Климичнина Тимофея Александровича на нарушение его конституционных прав пунктом 2 статьи 44 Федерального закона «О прокуратуре Российской Федерации», Федеральным законом от 17 ноября 1995 года № 168-ФЗ «О внесении изменений и дополнений в Закон Российской Федерации «О прокуратуре Российской Федерации» и абзацем шестым пункта 1.1 раздела 1 Положения об исчислении выслуги лет, назначении и выплате пенсий и пособий прокурорам и следователям, научным и педагогическим работникам органов и организаций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Т.А.Климичнина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Т.А.Климичнин, которому правоприменительные органы отказали в назначении пенсии за выслугу лет, оспаривает конституционность следующих положений: 2 пункта 2 статьи 44 Федерального закона от 17 января 1992 года № 2202-I «О прокуратуре Российской Федерации», определяющего порядок социального обеспечения прокуроров; Федерального закона от 17 ноября 1995 года № 168-ФЗ «О внесении изменений и дополнений в Закон Российской Федерации «О прокуратуре Российской Федерации»; абзаца шестого пункта 1.1 раздела 1 Положения об исчислении выслуги лет, назначении и выплате пенсий и пособий прокурорам и следователям, научным и педагогическим работникам органов и организаций прокуратуры Российской Федерации, имеющим классные чины, и их семьям, утвержденного постановлением Правительства Российской Федерации от 12 августа 1994 года № 942 (ошибочно указанного в жалобе как абзац 6 пункта 1.1 данного постановления Правительства Российской Федерации), предусматривающего зачет в выслугу лет прокурорским работникам для назначения пенсии в соответствии с подпунктом «а» статьи 13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 периодов службы (работы) в таможенных органах в качестве сотрудников, имеющих специальные звания. Заявитель полагает, что оспариваемые положения, как не предусматривающие возможность зачета в выслугу лет на льготных условиях (один месяц службы за полтора месяца) периода прохождения службы в таможенных органах в районах Крайнего Севера и приравненных к ним местностях, не соответствуют статьям 7 и 39 Конституции Российской Федерации, и настаивает на необходимости применения в его деле подпункта «г» пункта 3 Постановления Совета Министров – Правительства Российской Федерации от 22 сентября 1993 года № 941 «О порядке исчисления выслуги 3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войсках национальной гвардии Российской Федерации, и их семьям в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2). Действуя в пределах предоставленного ему полномочия, законодатель в пункте 2 статьи 44 Федерального закона «О прокуратуре Российской Федерации» определил, что пенсионное обеспечение прокуроров, научных и педагогических работников и членов их семей осуществляется применительно к условиям, нормам и порядку, которые установлены законодательством Российской Федерации для лиц, проходивших службу в органах внутренних дел, и членов их семей, с особенностями, предусмотренными данным Федеральным законом (абзац первый), а также предусмотрел возможность выплаты указанным прокурорам и работникам, имеющим право на пенсионное обеспечение и выслугу не менее 20 лет и не получающим какую-либо пенсию, ежемесячной надбавки к денежному содержанию в размере 50 процентов пенсии, которая могла быть им назначена (абзац пятый). Указанные законоположения закрепляют порядок реализации права прокурорских работников на пенсионное обеспечение, а также дополнительную гарантию в виде права на установление ежемесячной надбавки к денежному содержанию с целью создания для них дополнительных стимулов для продолжения исполнения служебных обязанностей и не могут рассматриваться как нарушающие их конституционные права, в том числе право на социальное обеспечение. Специальным законом, регулирующим отношения по пенсионному обеспечению сотрудников органов внутренних дел, является Закон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5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семей», статьей 18 которого определение порядка исчисления выслуги лет для назначения пенсии соответствующим лицам отнесено к компетенции Правительства Российской Федерации. Во исполнение предписаний федерального законодательства постановлением Правительства Российской Федерации от 12 августа 1994 года № 942 утверждено Положение об исчислении выслуги лет, назначении и выплате пенсий и пособий прокурорам и следователям, научным и педагогическим работникам органов и организаций прокуратуры Российской Федерации, имеющим классные чины, и их семьям. Оспариваемой Т.А.Климичниным нормой данного Положения в целях реализации права граждан, проходивших службу в органах и учреждениях прокуратуры, на пенсионное обеспечение определен порядок исчисления выслуги лет для назначения пенсий, в частности порядок включения в выслугу лет наряду со службой (работой) на соответствующих должностях в системе органов и организаций прокуратуры Российской Федерации иных периодов, в том числе в таможенных органах. Специальная (более высокая) оценка при формировании выслуги лет тех или иных периодов службы, когда имели место особые обстоятельства, влияющие на условия осуществления профессиональной деятельности, относится к сфере усмотрения федерального законодателя и,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Климичнина Тимофея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