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505732-П/2020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Кучмия Алексея Григорьевича на нарушение его конституционных прав пунктом 10.1 Правил дорожного движения во взаимосвязи с пунктами 1.2 и 1.5 данных Правил, статьей 264 Уголовного кодекса Российской Федерации и пунктами 1, 6–8 постановления Пленума Верховного Суда Российской Федерации 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хищения», а также статьей 88 Уголовно-процессуального кодекса Российской Федерации во взаимосвязи со статьями 74, 75, 166, 167 и 180 данного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к рассмотрению жалобы гражданина А.Г.Кучмия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А.Г.Кучмий, осужденный по части третьей статьи 264 УК Российской Федерации (нарушение лицом, управляющим автомобилем, Правил дорожного движения, повлекшее по неосторожности смерть человека), оспаривает конституционность пункта 10.1 Правил дорожного 2 движения Российской Федерации (утверждены Постановлением Совета Министров – Правительства Российской Федерации от 23 октября 1993 года № 1090), в соответствии с которым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движения; скорость должна обеспечивать водителю возможность постоянного контроля за движением транспортного средства для выполнения требований Правил; 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 Данные положения оспариваются заявителем во взаимосвязи с пунктами 1.2 и 1.5 названных Правил, определяющими основные понятия и термины в регулировании дорожного движения (в частности понятие «опасность для движения») и закрепляющими правила об общем безопасном поведении участников дорожного движения, и статьей 264 УК Российской Федерации, предусматривающей уголовную ответственность за нарушение правил дорожного движения и эксплуатации транспортных средств. Конституционность пункта 10.1 Правил дорожного движения Российской Федерации оспаривается заявителем также во взаимосвязи с пунктами 1, 6–8 постановления Пленума Верховного Суда Российской Федерации от 9 декабря 2008 года № 25 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хищения», разъясняющими вопросы привлечения к уголовной ответственности за преступление, предусмотренное статьей 264 УК Российской Федерации, с учетом требований пункта 10.1 названных Правил. Заявитель также оспаривает конституционность статьи 88 «Правила оценки доказательств» УПК Российской Федерации во взаимосвязи со 3 статьями 74 «Доказательства», 75 «Недопустимые доказательства», 166 «Протокол следственного действия», 167 «Удостоверение факта отказа от подписания или невозможности подписания протокола следственного действия» и 180 «Протоколы осмотра и освидетельствования» данного Кодекса. По мнению А.Г.Кучмия, пункт 10.1 Правил дорожного движения Российской Федерации во взаимосвязи с иными нормами данных Правил и разъяснениями Пленума Верховного Суда Российской Федерации допускает привлечение к уголовной ответственности без приведения доказательств нарушения скоростного режима и проведения автотехнической экспертизы. Вместе с тем, по утверждению заявителя, указанные положения Уголовно- процессуального кодекса Российской Федерации в их взаимосвязи позволяют суду выборочно признавать допустимыми доказательствами сведения, содержащиеся в протоколе осмотра места дорожно-транспортного происшествия. В связи с этим, как полагает заявитель, оспариваемые нормы не отвечают конституционным требованиям определенности правового регулирования, а потому они не соответствуют статьям 49 и 50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Кучмия Алексея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