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248849-П/2016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Грязнова Андрея Ивановича на нарушение его конституционных прав пунктом 11 статьи 28 Федерального закона «О воинской обязанности и военной службе» и пунктом 34 Положения о призыве на военную службу граждан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А.И.Грязнова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Грязнова Андрея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