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300871-П/2017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Гогоряна Петроса Симоновича на нарушение его конституционных прав частями 1 и 4 статьи 47, частями 1 и 3 статьи 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П.С.Гогоряна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Гогоряна Петроса Симоновича,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