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359782-П/2018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Кадочникова Евгения Ивановича на нарушение его конституционных прав положением примечания к статье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Е.И.Кадочникова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положение примечания к статье 12.8 КоАП Российской Федерации, притом что данным примечанием прямо запрещено управление транспортным средством водителем в случае употребления им веществ, вызывающих алкогольное опьянение, устанавливает в целях исключения случаев необоснованного привлечения к административной ответственности возможность привлечения к административной ответственности только в случае содержания в выдыхаемом воздухе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Поскольку наличие концентрации алкоголя в выдыхаемом воздухе в указанном количестве уже свидетельствует об употреблении веществ, вызывающих алкогольное опьянение, постольку привлечение к административной ответственности даже за незначительное – на тысячные доли миллиграмма – превышение не может рассматриваться как необоснованное и несправедливое. Кроме того, определение факта нахождения лица в состоянии опьянения при управлении транспортным средством осуществляется не только посредством освидетельствования с помощью измерительного прибора, но и – в случае несогласия лица с актом освидетельствования или его отказа от прохождения освидетельствования – посредством медицинского освидетельствования в порядке, предусмотренном статьей 27.12 КоАП Российской Федерации. 4 Таким образом, оспариваемое положение примечания к статье 12.8 КоАП Российской Федерации не может расцениваться как нарушающее конституционные права заявителя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Кадочникова Евгения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