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622252-П/2022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Кузьмина Николая Александровича на нарушение его конституционных прав пунктом 36 статьи 4 Федерального закона «Об основных гарантиях избирательных прав и права на участие в референдуме граждан Российской Федерации», а также частями 81, 82 и 84 статьи 4 Федерального закона «О выборах депутатов Государственной Думы Федерального Собрания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Н.А.Кузьмина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Н.А.Кузьмин оспаривает конституционность пункта 36 статьи 4 Федерального закона от 12 июня 2002 года № 67-ФЗ «Об основных гарантиях избирательных прав и права на участие в референдуме граждан Российской Федерации», а также частей 81, 82 и 84 статьи 4 Федерального закона от 22 февраля 2014 года № 20-ФЗ «О выборах депутатов Государственной Думы Федерального Собрания Российской Федерации», положения которых предусматривают, что не имеют права быть избранными 2 граждане Российской Федерации, причастные к деятельности общественного объединения, в отношении которого вступило в законную силу решение суда о запрете деятельности по основаниям, предусмотренным Федеральным законом от 25 июля 2002 года № 114-ФЗ «О противодействии экстремистской деятельности» (далее – экстремистское общественное объединение), а также определяют круг лиц, на которых распространяется указанный запрет, и сроки его действия. Из представленных материалов следует, что постановлением территориальной избирательной комиссии от 11 августа 2021 года Н.А.Кузьмин был зарегистрирован в качестве кандидата по одномандатному избирательному округу на выборах депутатов Псковского областного Собрания депутатов, назначенных на 19 сентября 2021 года, однако решением Псковского областного суда от 25 августа 2021 года, подтвержденным вышестоящими судами, включая Верховный Суд Российской Федерации, его регистрация была отменена. Как установили суды, Н.А.Кузьмин был привлечен к административной ответственности в связи с тем, что 23 января 2021 года принял участие в несогласованном публичном мероприятии, организованном общественным объединением, деятельность которого была запрещена решением суда, указавшего проведение в названную дату таких публичных мероприятий в составе фактов, характеризующих деятельность данного общественного объединения как экстремистскую. Изложенные обстоятельства послужили основанием для признания заявителя причастным к деятельности экстремистского общественного объединения и, как следствие, – не имеющим права быть избранным депутатом Псковского областного Собрания депутатов. По мнению Н.А.Кузьмина, оспариваемые законоположения как по буквальному смыслу, так и по смыслу, придаваемому им правоприменительной практикой, не соответствуют статьям 1 (часть 1), 3 (части 1 и 3), 13 (часть 3), 18, 19 (части 1 и 2), 32 (части 1 и 2), 45 (часть 1), 46 (часть 1), 54 и 55 (части 2 и 3) Конституции Российской Федерации, поскольку 3 вопреки принципу недопустимости придания обратной силы закону, устанавливающему ответственность, предусматривают непропорциональное ограничение пассивного избирательного права и закрепляют неопределенное понятие «причастность», которое позволяет судам произвольно признавать лицо причастным к деятельности экстремистского общественного объединения.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закрепляя право граждан избирать и быть избранными в органы государственной власти и органы местного самоуправления (статья 32, часть 2), непосредственно не определяет порядок его реализации. Как следует из ее статей 71 (пункт «в»), 72 (пункт «н» части 1) и 76 (части 1 и 2), регулирование избирательного права и установление порядка проведения выборов входят в компетенцию законодателя, который, обладая достаточно широкой дискрецией при регламентировании условий реализации данного права, должен, однако, в конкретных социально-правовых условиях обеспечивать соблюдение вытекающих из статей 1 (часть 1), 3 и 19 (части 1 и 2) Конституции Российской Федерации принципов народовластия, демократического правового государства, юридического равенства и справедливости. Наряду с этим законодатель, как неоднократно подчеркивал Оспариваемые Н.А.Кузьминым нормы были введены в действующее регулирование Федеральным законом от 4 июня 2021 года № 157-ФЗ «О внесении изменений в статью 4 Федерального закона «Об основных гарантиях избирательных прав и права на участие в референдуме граждан Российской Федерации» и статью 4 Федерального закона «О выборах депутатов Государственной Думы Федерального Собрания Российской Федерации» (вступил в силу 4 июня 2021 года) и распространялись только на правоотношения, возникшие в связи с проведением выборов, назначенных после дня вступления в силу данного Федерального закона. Так, положения пункта 36 статьи 4 Федерального закона «Об основных гарантиях избирательных прав и права на участие в референдуме граждан Российской Федерации» устанавливают среди прочего, что гражданин Российской Федерации, причастный к деятельности экстремистского общественного объединения в срок, начинающийся за один год до дня вступления в законную силу решения суда о запрете деятельности такого общественного объединения, а также после вступления его в законную силу, 5 не имеет права быть избранным до истечения трех лет со дня вступления в законную силу указанного решения суда. Предусмотренное данной нормой ограничение пассивного избирательного права – по аналогии с запретом быть избранными, адресованным гражданам Российской Федерации, осужденным к лишению свободы за совершение тяжких и (или) особо тяжких преступлений (подпункт «а» пункта 32 статьи 4 Федерального закона «Об основных гарантиях избирательных прав и права на участие в референдуме граждан Российской Федерации»), – по смыслу правовой позиции, высказанной Конституционным Судом Российской Федерации в Постановлении от 10 октября 2013 года В силу статьи 125 (пункт «а» части 4) Конституции Российской Федерации, пункта 3 части первой статьи 3,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Кузьмина Николая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