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489351-П/2020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Нехлановой Марины Михайловны на нарушение ее конституционных прав статьями 60 и 61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М.М.Нехлановой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М.М.Нехланова оспаривает конституционность статей 60 «Допустимость доказательств» и 61 «Основания для освобождения от доказывания» ГПК Российской Федерации. Как следует из представленных материалов, решением суда общей юрисдикции, оставленным без изменения судом апелляционной инстанции, М.М.Нехлановой было отказано в удовлетворении исковых требований к гражданке К. о признании постройки самовольной и ее сносе. При этом в 2 отношении ряда обстоятельств суды исходили из того, что они были предметом исследования и оценки суда при разрешении другого дела. Определениями судей судов кассационной инстанции заявительнице было отказано в передаче кассационных жалоб для рассмотрения в судебном заседании судов кассационной инстанции. По мнению заявительницы, оспариваемые положения Гражданского процессуального кодекса Российской Федерации по смыслу, придаваемому им правоприменительной практикой, противоречат Конституции Российской Федерации, ее статьям 1, 2, 18, 45 и 118, а именно: статья 60 – поскольку позволяет суду принимать в качестве подтверждающих обстоятельства дела доказательства, не относящиеся к средствам доказывания, которыми в соответствии с законом должны быть подтверждены такие обстоятельства; статья 61 – поскольку позволяет суду считать необязательными обстоятельства, установленные вступившим в законную силу судебным постановлением по ранее рассмотренному делу, в связи с чем запрашивать и исследовать сведения в отношении данных обстоятельств. Кроме того, М.М.Нехланова просит отменить судебные постановления, принятые по делу с ее участием.</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60 ГПК Российской Федерации, исключающая возможность подтверждения обстоятельств дела какими-либо другими доказательствами в случаях, когда эти обстоятельства в соответствии с законом должны быть подтверждены определенными средствами доказывания, не ограничивает стороны в представлении доказательств при условии их получения с соблюдением требований федерального законодательства и не допускает произвольного усмотрения суда при решении вопроса об их допустимости. 3 Следовательно, данное законоположение не может расцениваться как нарушающее конституционные права заявительницы. Содержащиеся в статье 61 ГПК Российской Федерации нормы конкретизируют общие положения процессуального законодательства об обязательности вступивших в законную силу судебных постановлений судов общей юрисдикции, направлены – в условиях действия принципа состязательности – на обеспечение законности выносимых судом постановлений и, действуя во взаимосвязи с другими предписаниями данного Кодекса, в том числе закрепленными в его статье 2, части второй статьи 13, статьях 56, 195 и части первой статьи 196, не предполагают их произвольного применения, а потому конституционных прав М.М.Нехлановой также не нарушают. Проверка же правильности применения оспариваемых норм при рассмотрении конкретного дела с учетом его фактических обстоятельств, равно как и разрешение поставленного в жалобе вопроса об отмене судебных постановлений не входят в полномочия Конституционного Суда Российской Федерации, как они определены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Нехлановой Марины Михайловны,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