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199885-П/2015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Агошки Ивана Андреевича на нарушение его конституционных прав частью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И.А.Агошки,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от 26 мая 2015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Агошки Ивана Андреевича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Агошки Ивана Андреевича, основанные на части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той мере, в какой она признана Постановлением Конституционного Суда Российской Федерации от 26 мая 6 2015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не подлежит обжалованию, действует непосредственно и не требует подтверждения другими органами и должностными лицами.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