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510603-П/2020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Наумовой Ольги Владимировны на нарушение ее конституционных прав статьей 194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О.В.Наумовой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оставленным без изменения апелляционным постановлением от 13 декабря 2019 года, гражданка О.В.Наумова осуждена за совершение преступления, предусмотренного пунктом «г» части второй статьи 194 «Уклонение от уплаты таможенных платежей, взимаемых с организации или физического лица» УК Российской Федерации. По мнению заявительницы, эта статья противоречит статьям 17 (часть 1), 46 (часть 1), 54 (часть 2) и 55 (часть 3) Конституции Российской Федерации в той части, в какой устанавливает уголовную ответственность за уклонение от уплаты таможенных платежей, взимаемых с организации или физического лица, при перемещении незадекларированных товаров через таможенную границу Евразийского экономического союза на воздушном 2 судне, в отношении которого Российская Федерация обладает исключительной юрисдикцией.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«а» части 4 статьи 125 Конституции Российской Федерации (с учетом изменений, вступивших в силу 4 июля 2020 года) Конституционный Суд Российской Федерации в порядке, установленном федеральным конституционным законом, проверяет по жалобам на нарушение конституционных прав и свобод граждан конституционность законов и иных нормативных актов, указанных в пунктах «а», «б» части 2 той же статьи, примененных в конкретном деле, если исчерпаны все другие внутригосударственные средства судебной защиты. При этом согласно части 4 статьи 2 Федерального конституционного закона от 9 ноября 2020 года № 5-ФКЗ «О внесении изменений в Федеральный конституционный закон «О Конституционном Суде Российской Федерации» до истечения шести месяцев со дня его вступления в силу под исчерпанием понимается подача заявителем (лицом, в интересах которого подана жалоба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Наумовой Ольги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