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235366-П/2016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автономной некоммерческой организации «Сертинфо» на нарушение конституционных прав и свобод статьей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автономной некоммерческой организации «Сертинфо»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автономной некоммерческой организации «Сертинфо»,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