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539113-П/2021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Набиева Рашада Гасан оглы на нарушение его конституционных прав подпунктом 6 пункта 1 статьи 14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Р.Г.Набиева,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Р.Г.Набиев оспаривает конституционность подпункта 6 пункта 1 статьи 14 Закона Российской Федерации от 26 июня 1992 года № 3132-I «О статусе судей в Российской Федерации», в соответствии с которым к основаниям прекращения полномочий судьи относятся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2 гражданина Российской Федерации на территории иностранного государства. Как следует из представленных материалов, Указом Президента Российской Федерации от 9 ноября 2010 года № 1399 Р.Г.Набиев был назначен на должность судьи Краснооктябрьского районного суда города Волгограда, а Указом Президента Российской Федерации от 23 февраля 2013 года № 170 – председателем Клетского районного суда Волгоградской области. В связи с истечением шестилетнего срока полномочий председателя указанного суда Р.Г.Набиев подал документы для участия в конкурсе на данную должность. Также он представил в квалификационную коллегию судей Волгоградской области постановление Государственной Миграционной Службы Азербайджанской Республики от 31 января 2019 года, которым признана его принадлежность к гражданству Азербайджанской Республики, поскольку на момент его рождения его родители, уроженцы Азербайджана, имели гражданство этой республики в составе СССР. Министерство внутренних дел Азербайджанской Республики в ответ на запрос квалификационной коллегии судей Волгоградской области сообщило, что документа, подтверждающего гражданство Азербайджанской Республики, Р.Г.Набиев не имеет, сведений о его регистрации на территории Азербайджанской Республики не имеется. Решением квалификационной коллегии судей Волгоградской области от 1 марта 2019 года Р.Г.Набиеву отказано в рекомендации кандидатом на должность председателя Клетского районного суда Волгоградской области в связи с приобретением им гражданства Азербайджанской Республики. 18 апреля 2019 года в квалификационную коллегию судей Волгоградской области поступило представление исполняющего обязанности председателя Волгоградского областного суда о досрочном прекращении полномочий судьи Р.Г.Набиева в связи с приобретением гражданства иностранного государства; решением квалификационной 3 коллегии судей Волгоградской области от 26 апреля 2019 года полномочия судьи Р.Г.Набиева были прекращены досрочно на основании подпункта 6 пункта 1 статьи 14 Закона Российской Федерации «О статусе судей в Российской Федерации». Р.Г.Набиев обратился в Верховный Суд Российской Федерации с административным исковым заявлением об отмене данного решения, указав в том числе, что постановлением Государственной Миграционной Службы Азербайджанской Республики от 2 мая 2019 года было аннулировано постановление Государственной Миграционной Службы Азербайджанской Республики от 31 января 2019 года о признании его принадлежности к гражданству Азербайджанской Республики на основании пунктов 1, 2 и 3 статьи 18 «Лишение гражданства Азербайджанской Республики» Закона Азербайджанской Республики от 30 сентября 1998 года № 527-IQ «О гражданстве Азербайджанской Республики». Указанные пункты предусматривают лишение гражданства по следующим основаниям: 1) добровольное получение гражданином Азербайджанской Республики гражданства другого государства; 2) добровольное прохождение службы гражданином Азербайджанской Республики в государственных или муниципальных органах, либо вооруженных силах или других вооруженных формированиях иностранного государства; 3) поведение гражданина Азербайджанской Республики, причиняющее серьезный вред государственной безопасности. Решением Верховного Суда Российской Федерации от 18 июля 2019 года, оставленным без изменения апелляционным определением Апелляционной коллегии Верховного Суда Российской Федерации от 14 ноября 2019 года, в удовлетворении административного искового заявления Р.Г.Набиеву отказано. При этом суды указали, что на момент принятия оспариваемого решения квалификационная коллегия судей Волгоградской области не располагала сведениями о постановлении Государственной Миграционной Службы Азербайджанской Республики от 2 мая 2019 года, которым было отменено постановление от 31 января 4 2019 года о признании принадлежности Р.Г.Набиева к гражданству Азербайджанской Республики. В передаче надзорной жалобы для рассмотрения в судебном заседании Президиума Верховного Суда Российской Федерации заявителю отказано (определение судьи Верховного Суда Российской Федерации от 27 марта 2020 года). С надзорной жалобой к Председателю Верховного Суда Российской Федерации, его заместителю в порядке части 4 статьи 337 КАС Российской Федерации Р.Г.Набиев не обращался. Определением Верховного Суда Российской Федерации от 12 марта 2020 года отказано в удовлетворении заявления Р.Г.Набиева о пересмотре по новым или вновь открывшимся обстоятельствам решения Верховного Суда Российской Федерации от 18 июля 2019 года. Данное определение оставлено без изменения апелляционным определением Апелляционной коллегии Верховного Суда Российской Федерации от 9 июня 2020 года. Кроме того, Р.Г.Набиев обращался в квалификационную коллегию судей Волгоградской области с заявлением о пересмотре решения о досрочном прекращении его полномочий судьи по вновь открывшимся обстоятельствам. Решением квалификационной коллегии судей Волгоградской области от 3 июля 2020 года в удовлетворении его заявления отказано. Жалоба на данное решение оставлена без удовлетворения решением Высшей квалификационной коллегии судей Российской Федерации от 28 сентября 2020 года. По мнению заявителя, оспариваемая норма не соответствует статье 119 Конституции Российской Федерации в той части, в какой позволяет прекращать полномочия судьи в связи с приобретением гражданства иностранного государства на основании расширительного толкования состава документов, которыми может быть подтверждено наличие гражданства иностранного государства.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62 Конституции Российской Федерации гражданин Российской Федерации может иметь гражданство иностранного государства (двойное гражданство) в соответствии с 5 федеральным законом или международным договором Российской Федерации;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 (части 1 и 2). В то же время в соответствии со статьей 119 Конституции Российской Федерации (с учетом изменений, вступивших в силу 4 июля 2020 года) судьями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121 Конституции Российской Федерации судьи несменяемы; полномочия судьи могут быть прекращены или приостановлены не иначе как в порядке и по основаниям, установленным федеральным законом. По смыслу данных положений законодатель обязан урегулировать порядок и основания прекращения полномочий судей, с тем чтобы исключить произвольное прекращение полномочий судей, а правоприменительные органы, уполномоченные принимать решения о прекращении полномочий судей, должны обеспечить законность и обоснованность таких решений и, следовательно, вправе принять указанное решение только в случае установления в надлежащем порядке оснований, по которым в соответствии с законом полномочия судьи подлежат прекращению. Федеральный конституционный закон от 31 декабря 1996 года № 1- ФКЗ «О судебной системе Российской Федерации» с учетом изменений, внесенных в него Федеральным конституционным законом от 8 декабря 2020 года № 7-ФКЗ, предусматривает, что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части 3 данной статьи (часть 2 статьи 15). Основания принятия такого решения определяются Законом Российской Федерации «О статусе судей в Российской Федерации», который отнес к таковым, в частности,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7 проживание гражданина Российской Федерации на территории иностранного государства (подпункт 6 пункта 1 статьи 14). Требование об отсутствии у кандидата на должность судьи гражданства (подданства) иностранного государства и положение о прекращении полномочий судьи в связи с приобретением гражданства (подданства) иностранного государства были внесены в Закон Российской Федерации «О статусе судей в Российской Федерации» Федеральным законом от 25 декабря 2008 года № 274-ФЗ, который вступил в силу 10 января 2009 года. Федеральным законом от 8 декабря 2020 года № 426-ФЗ пункт 3 статьи 3 Закона Российской Федерации «О статусе судей в Российской Федерации» дополнен подпунктом 52, согласно которому судья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Таким образом, оспариваемый подпункт 6 пункта 1 статьи 14 Закона Российской Федерации «О статусе судей в Российской Федерации», определяя одно из оснований для прекращения полномочий судьи, наряду с иными положениями данного Закона Российской Федерации в действующей системе правового регулирования направлен на конкретизацию требований статьи 119 Конституции Российской Федерации к судьям в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Обязанность по проверке достоверности биографических и иных сведений, представленных кандидатами на вакантные должности судей, в том числе сведений об отсутствии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возложена, в частности, на квалификационные коллегии судей субъектов Российской Федерации, которые при необходимости запрашивают по основаниям и в порядке, которые предусмотрены законодательством Российской Федерации, у 8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 (подпункт 4 пункта 2 статьи 19 Федерального закона от 14 марта 2002 года № 30-ФЗ «Об органах судейского сообщества в Российской Федерации», пункты 6 и 7 статьи 5 Закона Российской Федерации «О статусе судей в Российской Федерации»). При этом Федеральный закон от 31 мая 2002 года № 62-ФЗ «О гражданстве Российской Федерации» предусматривает обязанность гражданина Российской Федерации подать письменное уведомление о наличии иного гражданства или документа на право постоянного проживания в иностранном государстве в территориальный орган федерального органа исполнительной власти в сфере внутренних дел по месту жительства данного гражданина в пределах Российской Федерации и устанавливает, что в уведомлении должны быть указаны серия, номер и дата выдачи паспорта иностранного государства либо иного документа, подтверждающего наличие у указанного гражданина иного гражданства, и (или) наименование, серия, номер и дата выдачи указанному гражданину документа на право постоянного проживания в иностранном государстве (части третья и шестая статьи 6). Ненадлежащее исполнение данной обязанности влечет административную и уголовную ответственность (статья 19.83 КоАП Российской Федерации и статья 3302 УК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конституционности оспариваемого закона. Разрешая вопрос о принятии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Набиева Рашада Гасан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