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19700-П/2004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ряда положений части 11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в связи с запросом Правительства Москвы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Ю.М.Данилова, судей Л.М.Жарковой, Г.А.Жилина, В.Д.Зорькина, С.М.Казанцева, М.И.Клеандрова, Н.В.Мельникова, Н.В.Селезнева, О.С.Хохряковой, с участием представителей Правительства Москвы – адвоката Т.Н.Мордоховой и доктора юридических наук А.Е.Шерстобитова, постоянного представителя Государственной Думы в Конституционном Суде Российской Федерации Е.Б.Мизулиной, представителя Совета Федерации –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М.В.Кротова, 2 руководствуясь статьей 125 (пункт «а» части 2) Конституции Российской Федерации, подпунктом «а» пункта 1 части первой, частями третьей и четвертой статьи 3, подпунктом «а» пункта 1 части второй статьи 22, статьями 36, 74, 84, 85 и 86 Федерального конституционного закона «О Конституционном Суде Российской Федерации», рассмотрел в открытом заседании дело о проверке конституционности ряда положений части 11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Федерации». Поводом к рассмотрению дела явился запрос Правительства Москвы.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запросе законоположения. Заслушав сообщение судьи-докладчика М.И.Клеандрова, объяснения представителей сторон, выступления полномочного представителя Правительства Российской Федерации в Конституционном Суде Российской Федерации М.Ю.Барщевского, приглашенных в заседание представителей: от Высшего Арбитражного Суда Российской Федерации – судьи Высшего Арбитражного Суда Российской Федерации В.Л.Слесарева, от Генерального прокурора Российской Федерации – Т.А.Рыжковой, от Министерства экономического развития и торговли Российской Федерации – О.Б.Соколовой, от Федерального агентства по управлению федеральным имуществом – А.Н.Крыласовой, исследовав представленные документы и иные материалы, Конституционный Суд Российской Федерации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Правительство Москвы просит признать противоречащими статьям 1 (часть 1), 5 (часть 3), 8 (часть 2), 11 (часть 2), 35 (части 2 и 3) и 73 Конституции Российской Федерации положения части 11 статьи 154 Федерального закона от 22 августа 2004 года № 122-ФЗ (в редакции Федерального закона от 31 декабря 2005 года «О внесении изменений в отдельные законодательные акты Российской Федерации в связи с совершенствованием разграничения полномочий»), устанавливающие, что: находящееся в собственности субъектов Российской Федерации имущество, которое может находиться в федеральной собственности, подлежит безвозмездной передаче в федеральную собственность в случае, если нахождение указанного имущества в собственности субъектов Российской Федерации не допускается, в том числе в результате разграничения полномочий между федеральными органами государственной власти и органами государственной власти субъектов Российской Федерации, или если указанное имущество используется федеральными органами государственной власти, федеральными государственными унитарными предприятиями, федеральными государственными учреждениями для целей, установленных в соответствии с данным Федеральным законом (абзацы девятый – одиннадцатый); предложения о передаче имущества направляются органами государственной власти субъекта Российской Федерации федеральному органу исполнительной власти, осуществляющему полномочия собственника имущества (абзацы пятнадцатый – шестнадцатый); решения о передаче имущества из собственности субъектов Российской Федерации в федеральную собственность принимаются федеральным органом исполнительной власти, осуществляющим полномочия собственника имущества, если иное не установлено Правительством Российской Федерации; указанные решения являются основаниями возникновения права собственности Российской Федерации на имущество, передаваемое от субъекта Российской Федерации (абзацы девятнадцатый и двадцать первый); 4 перечень документов, необходимых для принятия решения о передаче имущества из собственности субъекта Российской Федерации в федеральную собственность, устанавливается Правительством Российской Федерации (абзац двадцать второй); органы государственной власти субъекта Российской Федерации, осуществляющие передачу имущества, обязаны передать, а федеральный орган исполнительной власти, осуществляющий принятие имущества, обязан принять передаваемое имущество на основании решений о передаче имущества из собственности субъектов Российской Федерации в федеральную собственность в соответствии с передаточным актом, в котором указываются наименования и места нахождения передаваемых государственных унитарных предприятий и государственных учреждений; подписанный уполномоченными лицами органов государственной власти, осуществляющих передачу и принятие имущества, передаточный акт представляется уполномоченному органу государственной власти для утверждения и внесения изменений в реестр государственного имущества; если в установленный срок передаточный акт не подписан и (или) не представлен органу государственной власти, осуществляющему передачу имущества, передаточный акт утверждается уполномоченным федеральным органом в одностороннем порядке (абзацы двадцать третий – двадцать седьмой); права на находящиеся в федеральной собственности объекты недвижимости регистрируются одновременно с правами на земельные участки, на которых расположены данные объекты недвижимости, на основании решений о передаче имущества из собственности субъектов Российской Федерации в федеральную собственность, подписанных передаточных актов и иных документов, предусмотренных законодательством Российской Федерации (абзац двадцать девятый); передача имущества, закрепленного за государственными учреждениями или предприятиями, может быть осуществлена 5 исключительно с согласия указанных учреждений или предприятий; в этом случае от передающей стороны передаточный акт подписывается уполномоченным лицом предприятия или визируется уполномоченным лицом учреждения (абзац тридцатый); право собственности на имущество, передаваемое в порядке, установленном данным Федеральным законом, возникает с даты, устанавливаемой соответствующими решениями федерального органа исполнительной власти, осуществляющего полномочия собственника имущества (абзац тридцать первый); к правоотношениям, возникающим при передаче имущества из собственности субъектов Российской Федерации в федеральную собственность, нормы Гражданского кодекса Российской Федерации и Федерального закона от 21 июля 1997 года «О государственной регистрации прав на недвижимое имущество и сделок с ним», в том числе определяющие момент возникновения права собственности на имущество, применяются в части, не противоречащей положениям данной статьи (абзац тридцать третий). По мнению заявителя, данные законоположения нарушают конституционные правомочия субъектов Российской Федерации, поскольку допускают изъятие имущества из собственности субъекта Российской Федерации и его обращение в федеральную собственность вопреки установленным Гражданским кодексом Российской Федерации общим правилам приобретения права собственности на основании подзаконных актов, без согласия органов государственной власти субъектов Российской Федерации, решения суда и равноценного возмещения, не содержат конкретного перечня имущества субъектов Российской Федерации (его видов, категорий), подлежащего передаче в федеральную собственность, и тем самым позволяют определять его федеральным органам исполнительной власти по своему усмотрению, не гарантируют сохранение за субъектами Российской Федерации их имущества в случаях, когда возможно многоцелевое использование, перепрофилирование этого имущества или его использование для осуществления иных полномочий, остающихся у субъекта Российской Федерации в результате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Федерации. 6 Правительство Москвы, таким образом, оспаривает конституционность названных законоположений в части, касающейся установления порядка безвозмездной передачи имущества из собственности субъектов Российской Федерации в федеральную собственность. Именно в этой части данные законоположения – в силу статьи 36, части третьей статьи 74, статей 84 и 85 Федерального конституционного закона «О Конституционном Суде Российской Федерации» – составляют предмет рассмотрения Конституционного Суда Российской Федерации по настоящему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Российская Федерация является федеративным государством, его федеративное устройство основано на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(статья 1, часть 1; статья 5, часть 3); государственную власть в субъектах Российской Федерации осуществляют образуемые ими органы государственной власти (статья 11, часть 2); в Российской Федерации признаются и защищаются равным образом частная, государственная, муниципальная и иные формы собственности (статья 8, часть 2), при этом федеральная государственная собственность и управление ею находятся в ведении Российской Федерации (статья 71, пункт «д»), а разграничение государственной собственности – в совместном ведении Российской Федерации и субъектов Российской Федерации (статья 72, пункт «г» части 1);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(статья 76, часть 2). По смыслу приведенных конституционных положений, необходимость разграничения государственной собственности между Российской Федерацией и субъектами Российской Федерации, предусмотренного непосредственно Конституцией Российской Федерации в 7 качестве предмета их совместного ведения, предопределяется федеративным характером государства и разграничением полномочий между федеральными органами государственной власти и органами государственной власти субъектов Российской Федерации. Вместе с тем Конституция Российской Федерации не определяет, какие объекты государственной собственности должны находиться в собственности Российской Федерации, а какие – в собственности субъектов Российской Федерации. Следовательно, при осуществлении нормативного регулирования в области разграничения государственной собственности федеральный законодатель – исходя из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 и из того, что объем, пределы и особенности конкретных полномочий органов государственной власти Российской Федерации и органов государственной власти субъектов Российской Федерации по вопросам разграничения государственной собственности обусловлены особенностями государственной собственности, ее предназначением как экономической основы для осуществления функций государства и реализации полномочий органов государственной власти Российской Федерации и органов государственной власти субъектов Российской Федерации, – правомочен отнести объекты государственной собственности к соответствующему уровню (виду) – федеральной собственности или собственности субъектов Российской Федерации, а также установить порядок передачи имущества, в том числе на безвозмездной основе, от одного субъекта публичной власти к другому. В частности, имущество, находящееся в федеральной собственности, может быть безвозмездно передано в собственность субъектов Российской Федерации; в свою очередь, имущество, находящееся в собственности субъектов Российской Федерации, может быть безвозмездно передано в федеральную собственность, причем такая передача не является допускаемым на основании статьи 35 (часть 3) Конституции Российской 8 Федерации принудительным отчуждением имущества для федеральных нужд, предполагающим предварительное и равноценное возмещение. В то же время имущество, передаваемое в процессе разграничения собственности между Российской Федерацией и ее субъектами, остается государственной собственностью и должно использоваться органами государственной власти не иначе как для осуществления ими своих полномочий в конституционно установленных целях. Таким образом, разграничение государственной собственности и передача имущества, находящегося в государственной собственности, осуществляемая в связи с разграничением полномочий между органами государственной власти Российской Федерации и органами государственной власти субъектов Российской Федерации, не должны быть произвольными. По смыслу статьи 72 (пункт «г» части 1) Конституции Российской Федерации во взаимосвязи с ее статьями 5 (часть 3), 8 (часть 2) и 71 (пункт «д»), разграничение государственной собственности осуществляется между Российской Федерацией и субъектами Российской Федерации как между публично-правовыми образованиями, связанными отношениями субординации и координации, которые основаны на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Федерации. Следовательно, отношения по передаче имущества, находящегося в государственной собственности, обусловливаемые разграничением публично-властных полномочий, включая отношения, касающиеся оснований и порядка передачи имущества, в том числе формы и содержания акта, оформляющего такую передачу, также представляют собой систему публично-правовых властных отношений, одновременно субординационных и координационных по своему характеру. Именно в силу этого данные отношения гражданским законодательством, определяющим правовое положение участников гражданского оборота и регулирующим 9 имущественные отношения, основанные на равенстве, автономии воли и имущественной самостоятельности их участников, по общему правилу, не регулируются. Так, согласно Гражданскому кодексу Российской Федерации к имущественным отношениям, основанным на административном или ином властном подчинении одной стороны другой, гражданское законодательство не применяется, если иное не предусмотрено законодательством (пункт 3 статьи 2); отнесение государственного имущества к федеральной собственности и к собственности субъектов Российской Федерации осуществляется в порядке, установленном законом (пункт 5 статьи 214). На это же указывает абзац тридцать третий части 11 статьи 154 Федерального закона от 22 августа 2004 года № 122-ФЗ, в соответствии с которым к правоотношениям, возникающим при передаче имущества в соответствии с данной статьей, нормы Гражданского кодекса Российской Федерации применяются в части, не противоречащей ее положениям. Таким образом, разграничение государственной собственности и регламентация передачи имущества в результате разграничения полномочий между федеральными органами государственной власти и органами государственной власти субъектов Российской Федерации осуществляются посредством специальных норм, содержащихся в федеральных законах и принимаемых в соответствии с ними в рамках данного предмета совместного ведения законах и иных нормативных правовых актах субъектов Российской Федерации, на которых и основывается правоприменительная деятельность в этой сфере органов государственной власти Российской Федерации и органов государственной власти субъектов Российской Федерации. При этом, по смыслу статей 5 (часть 3), 8 (часть 2), 11 (часть 2), 55 (часть 3), 71 (пункт «д»), 72 (пункт «г» части 1) и 73 Конституции Российской Федерации, федеральным законом – как нормативным правовым актом общего действия, принимаемым в сфере совместного ведения и определяющим конкретные полномочия и компетенцию органов 10 государственной власти Российской Федерации и органов государственной власти субъектов Российской Федерации по вопросам разграничения государственной собственности и передачи имущества в результате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Федерации, – право собственности субъектов Российской Федерации может быть ограничено, если такое ограничение необходимо для защиты конституционных ценностей и по своему характеру соразмерно тем конституционно значимым целям, ради которых оно вводится. Федеральным законом, разграничивающим государственную собственность и устанавливающим порядок передачи имущества в результате разграничения публично-властных полномочий, должен быть обеспечен баланс интересов Российской Федерации и интересов ее субъектов. При этом в силу вытекающего из Конституции Российской Федерации требования признания и защиты государственной собственности субъектов Российской Федерации полномочия органов государственной власти Российской Федерации и органов государственной власти субъектов Российской Федерации по разграничению государственной собственности и безвозмездной передаче имущества должны распределяться и осуществляться как находящиеся в совместном ведении, с тем чтобы при принятии соответствующих решений обеспечивались бы учет и согласование интересов Российской Федерации и субъектов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процессе становления России как федеративного государства и развития экономических основ конституционного строя было предпринято разграничение единой государственной собственности на собственность Российской Федерации и собственность субъектов Российской Федерации (а затем и собственность муниципальных образований). Согласно Закону СССР от 6 марта 1990 года «О собственности в СССР» и Закону РСФСР от 24 декабря 1990 года «О собственности в РСФСР» имущество, находившееся в государственной собственности 11 РСФСР, было отнесено соответственно к федеральной собственности, собственности республик, входящих в Российскую Федерацию, автономных областей, автономных округов, краев и областей, исходя прежде всего из того, в ведении какого уровня органов государственной власти и управления находилось то или иное имущество. В дальнейшем разграничение единой государственной собственности и передача различных объектов (видов) имущества в федеральную собственность и собственность субъектов Российской Федерации производились на основании Постановления Верховного Совета Российской Федерации от 27 декабря 1991 года № 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а также распоряжения Президента Российской Федерации от 18 марта 1992 года № 114-рп «Об утверждении Положения об определении пообъектного состава федеральной, государственной и муниципальной собственности и порядке оформления прав собственности». В приложениях 1 и 2 к названному Постановлению Верховного Совета Российской Федерации содержались перечни объектов, относящихся исключительно к федеральной собственности, и объектов, которые могут передаваться в собственность субъектов Российской Федерации. Осуществляя в соответствии с Конституцией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и в связи с этим – разграничение государственной собственности, федеральный законодатель непосредственно в федеральном законе прежде всего указывает, какое имущество может находиться в публичной собственности того или иного уровня, объектный состав имущества, закрепляемого за соответствующим публичным собственником, а также устанавливает порядок (процедуру) передачи 12 имущества из федеральной собственности в собственность субъектов Российской Федерации и из собственности субъектов Российской Федерации в собственность Российской Федерации. Так, в Федеральном законе от 6 октября 1999 года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было определено, какое имущество может находиться в собственности субъекта Российской Федерации, и при этом подчеркивалось, что особенности возникновения, осуществления и прекращения права собственности субъекта Российской Федерации устанавливаются федеральным законом (пункты 1, 2 и 4 статьи 2611). Федеральным законом от 4 июля 2003 года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были перераспределены полномочия по осуществлению ряда государственных функций между органами государственной власти Российской Федерации и органами государственной власти субъектов Российской Федерации, а затем Федеральным законом от 22 августа 2004 года № 122-ФЗ предусмотрен порядок безвозмездной передачи имущества из федеральной собственности в собственность субъектов Российской Федерации, а также из собственности субъектов Российской Федерации – в федеральную собственность. В соответствии с частью 11 статьи 154 Федерального закона от 22 августа 2004 года № 122-ФЗ находящееся в федеральной собственности имущество, которое в связи с разграничением полномочий между федеральными органами государственной власти и органами государственной власти субъектов Российской Федерации может находиться в собственности субъектов Российской Федерации, подлежит безвозмездной передаче в их собственность, если нахождение указанного имущества в федеральной собственности не допускается, а также если указанное 13 имущество используется органами государственной власти субъектов Российской Федерации для целей, установленных в соответствии со статьей 2611 Федерального закона от 6 октября 1999 года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в свою очередь, в федеральной собственности может находиться имущество, необходимое для обеспечения деятельности федеральных органов государственной власти, осуществления ими полномочий в рамках их компетенции, установленной Конституцией Российской Федерации и нормативными правовыми актами Российской Федерации, определяющими их статус, а также для обеспечения стратегических интересов Российской Федерации в области обороны и безопасности государства, защиты нравственности, здоровья, прав и законных интересов граждан Российской Федерации (абзацы первый – четвертый, шестой – восьмой). Перечень подлежащих передаче в федеральную собственность видов имущества и конкретных объектов имущества субъектов Российской Федерации в Федеральном законе от 22 августа 2004 года № 122-ФЗ отсутствует. Разрешение вопроса о перечне объектов передаваемого имущества должно осуществляться в соответствии с федеральными законами, принимаемыми в пределах ведения Российской Федерации, а также издаваемыми по предметам совместного ведения федеральными законами и принимаемыми в соответствии с ними законами и иными нормативными правовыми актами субъектов Российской Федерации путем осуществления органами государственной власти Российской Федерации и органами государственной власти субъектов Российской Федерации соответствующей правоприменительной деятельности. Положениями части 11 статьи 154 Федерального закона от 22 августа 2004 года № 122-ФЗ, являющимися предметом рассмотрения по настоящему делу и определяющими порядок (процедуру) безвозмездной передачи имущества из собственности субъектов Российской Федерации в 14 федеральную собственность, предусматривается, в частности, что находящееся в собственности субъектов Российской Федерации имущество, которое может находиться в федеральной собственности, подлежит безвозмездной передаче в федеральную собственность в случаях, если нахождение указанного имущества в собственности субъектов Российской Федерации не допускается, в том числе в результате разграничения полномочий между федеральными органами государственной власти и органами государственной власти субъектов Российской Федерации, или если указанное имущество используется федеральными органами государственной власти, федеральными государственными унитарными предприятиями, федеральными государственными учреждениями для целей, установленных в соответствии с данным Федеральным законом (абзацы девятый – одиннадцатый). Порядок передачи имущества из собственности субъекта Российской Федерации включает, во-первых, направление органом государственной власти субъекта Российской Федерации предложений федеральному органу исполнительной власти, осуществляющему полномочия собственника имущества, о передаче имущества, а во-вторых – принятие федеральным органом исполнительной власти решения о передаче имущества (абзацы пятнадцатый – семнадцатый и девятнадцатый), при этом передача имущества из собственности субъекта Российской Федерации в собственность Российской Федерации, не включенного в указанные предложения, не допускается (абзац восемнадцатый). По смыслу названных положений части 11 статьи 154 Федерального закона от 22 августа 2004 года № 122-ФЗ во взаимосвязи с другими ее положениями, безвозмездная передача государственной собственности предполагает необходимость согласованных действий соответствующих органов государственной власти Российской Федерации и органов государственной власти субъектов Российской Федерации. Тем самым федеральный законодатель, обеспечивая во исполнение предписаний 15 Конституции Российской Федерации баланс интересов Российской Федерации и интересов ее субъектов, исключил возможность принятия федеральным органом исполнительной власти решения о безвозмездной передаче того или иного имущества, находящегося в собственности субъекта Российской Федерации, в федеральную собственность в одностороннем порядке. О том, что аутентичное намерение законодателя именно таково – не допустить передачу имущества против воли субъекта Российской Федерации, в собственности которого оно находится, свидетельствуют выступления представителей Государственной Думы, Совета Федерации и Президента Российской Федерации при рассмотрении настоящего дела Конституционным Судом Российской Федерации. Из этого же исходило и Правительство Российской Федерации, закрепляя в постановлении от 13 июня 2006 года № 374, что для принятия федеральным органом государственной власти решения о передаче имущества из собственности субъекта Российской Федерации в федеральную собственность необходимо предложение органа государственной власти субъекта Российской Федерации о передаче имущества субъекта Российской Федерации в федеральную собственность (подпункт «а» пункта 2). При передаче имущества из собственности субъекта Российской Федерации в федеральную собственность в порядке, предусмотренном положениями части 11 статьи 154 Федерального закона от 22 августа 2004 года № 122-ФЗ, права собственника находятся под защитой статьи 35 (части 2 и 3) Конституции Российской Федерации, закрепляющей право каждого иметь имущество в собственности, реализуя вытекающие из этого правомочия, и гарантии для субъектов данного права в случаях лишения их имущества, в частности при принудительном отчуждении имущества для государственных нужд. Установленный рассматриваемыми законоположениями порядок передачи имущества, находящегося в государственной собственности, исключает необходимость принятия судебного решения в каждом из таких 16 случаев, а также выплату равноценного возмещения, что соответствует природе публично-правовых отношений между Российской Федерацией и субъектами Российской Федерации по разграничению государственной собственности и передаче имущества в результате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Федерации: имущество, находящееся в собственности соответствующих публично- правовых образований, предназначено для осуществления органами публичной власти в рамках их полномочий функций государства, а следовательно, в результате разграничения полномочий между органами государственной власти Российской Федерации и органами государственной власти субъектов Российской Федерации по реализации этих функций возможна безвозмездная передача имущества, необходимого для осуществления соответствующих полномочий, в целях наиболее рационального его использования в общих публичных интересах. Спор же о праве собственности на имущество (о законности нахождения имущества в собственности), в отношении которого в связи с разграничением полномочий между органами государственной власти Российской Федерации и органами государственной власти субъектов Российской Федерации ставится вопрос о передаче в федеральную собственность или собственность субъекта Российской Федерации, разрешается судом в порядке, установленном действующим законодательством. Таким образом, закрепленный в части 11 статьи 154 Федерального закона от 22 августа 2004 года № 122-ФЗ порядок безвозмездной передачи в федеральную собственность имущества, находящегося в собственности субъектов Российской Федерации, в связи с разграничением полномочий между органами государственной власти Российской Федерации и органами государственной власти субъектов Российской Федерации предполагает необходимость волеизъявления субъектов Российской Федерации на такую передачу, достижение договоренностей между федеральными органами 17 государственной власти и органами государственной власти субъектов Российской Федерации и не допускает принудительное отчуждение имущества, находящегося в собственности субъектов Российской Федерации, а потому не может рассматриваться как нарушающий конституционные правомочия субъектов Российской Федерации и гарантии государственной собственности субъектов Российской Федерации, в том числе вытекающие из статей 5 (часть 3), 8 (часть 2), 35 (части 2 и 3), 55 (часть 3) и 72 (пункт «г» части 1) Конституции Российской Федерации в их взаимосвязи. Исходя из изложенного и руководствуясь статьей 6, частями первой и второй статьи 71, статьями 72, 74, 75, 79 и 87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абзацев девятого, десятого, одиннадцатого, пятнадцатого, шестнадцатого, девятнадцатого, двадцать первого, двадцать второго, двадцать третьего – двадцать седьмого, двадцать девятого, тридцатого, тридцать первого и тридцать третьего части 11 статьи 154 Федерального закона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(в редакции Федерального закона от 31 декабря 2005 года «О внесении изменений в отдельные законодательные акты Российской Федерации в связи с совершенствованием разграничения полномочий») в части, устанавливающей порядок безвозмездной передачи в федеральную 18 собственность имущества, находящегося в собственности субъектов Российской Федерации, в связи с разграничением полномочий между органами государственной власти Российской Федерации и органами государственной власти субъектов Российской Федерации, не противоречащими Конституции Российской Федерации, поскольку данные законоположения по своему конституционно-правовому смыслу в системе действующего правового регулирования предполагают необходимость волеизъявления субъекта Российской Федерации на такую передачу. Конституционно-правовой смысл положений части 11 статьи 154 Федерального закона от 22 августа 2004 года № 122-ФЗ, выявленный в настоящем Постановлении,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