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558827-П/2021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Уполномоченного по правам человека в Приморском крае на нарушение конституционных прав гражданина Савинова Андрея Федоровича частью 3 статьи 104 Жилищного кодекса Российской Федерации, пунктом 3 и абзацем первым пункта 15 Правил предоставления жилых помещений специализированного жилищного фонда сотрудникам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 и таможенных органов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Уполномоченного по правам человека в Приморском крае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Уполномоченный по правам человека в Приморском крае оспаривает в интересах гражданина А.Ф.Савинова конституционность следующих нормативных положений: части 3 статьи 104 Жилищного кодекса Российской Федерации, согласно которой договор найма служебного жилого помещения заключается на период 2 трудовых отношений, прохождения службы либо нахождения на государственной должности Российской Федерации, государственной должности субъекта Российской Федерации или на выборной должности; прекращение трудовых отношений либо пребывания на государственной должности Российской Федерации, государственной должности субъекта Российской Федерации или на выборной должности, а также увольнение со службы является основанием прекращения договора найма служебного жилого помещения; пункта 3 и абзаца первого пункта 15 Правил предоставления жилых помещений специализированного жилищного фонда сотрудникам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 и таможенных органов Российской Федерации (утверждены Постановлением Правительства Российской Федерации от 16 марта 2013 года № 217; далее – Правила), предусматривающих соответственно, что: специализированное жилое помещение предоставляется сотруднику для временного проживания с даты заключения служебного контракта на период его действия в целях создания необходимых жилищно-бытовых условий при исполнении им служебных обязанностей по месту службы; истечение срока действия служебного контракта или его расторжение, получение в установленном порядке жилого помещения в населенном пункте по месту службы или получение единовременной социальной выплаты на приобретение или строительство жилого помещения являются основанием для прекращения договора найма специализированного жилого помещения. Как следует из представленных материалов, 3 октября 2011 года с А.Ф.Савиновым, проходившим службу по контракту в должности помощника начальника караула пожарно-спасательной части федеральной противопожарной службы Государственной противопожарной службы Министерства Российской Федерации по делам гражданской обороны, 3 чрезвычайным ситуациям и ликвидации последствий стихийных бедствий, был заключен договор найма служебного жилого помещения, по условиям которого он подлежит прекращению в связи: с утратой (разрушением) жилого помещения; со смертью нанимателя; а также с наступлением других обстоятельств, указанных в части 3 статьи 104 Жилищного кодекса Российской Федерации. А.Ф.Савинов, уволенный в ноябре 2016 года со службы по достижении предельного возраста пребывания на службе, с октября того же года состоит на учете для получения единовременной социальной выплаты для приобретения или строительства жилого помещения. В 2017 году он заключил трудовой договор о работе в должности командира отделения пожарно- спасательной части, а в 2019 – трудовой договор о работе в должности пожарного 1 класса в отделении пожарно-спасательной части. Решением суда общей юрисдикции, оставленным без изменения судами апелляционной и кассационной инстанций, удовлетворены исковые требования территориального органа МЧС России о признании А.Ф.Савинова и членов его семьи утратившими право пользования служебным жилым помещением и выселении без предоставления другого жилого помещения. При этом суды пришли к выводу, что спорная квартира была предоставлена именно на время прохождения ответчиком службы (согласно пунктам 2 и 5 договора найма жилое помещение предоставляется в связи и на время прохождения службы).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А.Ф.Савинову отказано, с чем не нашел оснований не согласиться заместитель Председателя этого суда. По мнению Уполномоченного по правам человека в Приморском крае, оспариваемые нормативные положения не соответствуют статье 40 Конституции Российской Федерации, поскольку позволяют признавать договор найма специализированного (служебного) жилого помещения, заключенный с территориальным органом МЧС России, прекращенным в случаях: 4 увольнения нанимателя – сотрудника Государственной противопожарной службы МЧС России не в связи с истечением срока действия контракта, а по иному основанию – по достижении предельного возраста пребывания на службе; наличия трудовых отношений между нанимателем и структурным подразделением наймодателя специализированного (служебного) жилого помещения; наличия у нанимателя такого помещения права на обеспечение жильем за счет государства в форме предоставления единовременной социальной выплаты для приобретения или строительства жилого помещения. Также в жалобе отмечено, что применение судами в данном споре положений, содержащихся в Правилах, в отношении договора найма служебного жилого помещения, заключенного ранее их утверждения, не соответствует требованиям статьи 6 «Действие жилищного законодательства во времени» Жилищного кодекса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Уполномоченного по правам человека в Приморском крае,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