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561048-П/2021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Синекаева Романа Александровича на нарушение его конституционных прав положениями статьи 53 Уголовного кодекса Российской Федерации, статей 397–399 и главы 471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Р.А.Синекаева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Р.А.Синекаев оспаривает конституционность положений статьи 53 «Ограничение свободы» УК Российской Федерации, статей 397 «Вопросы, подлежащие рассмотрению судом при исполнении приговора», 398 «Отсрочка исполнения приговора», 399 «Порядок разрешения вопросов, связанных с исполнением приговора» и главы 471 «Производство в суде кассационной инстанции» УПК Российской Федерации. Приговором суда (с учетом изменений, внесенных апелляционным определением) Р.А.Синекаев осужден к лишению свободы с 2 дополнительным наказанием в виде ограничения свободы. По кассационному представлению прокурора определением Шестого кассационного суда общей юрисдикции приговор в части взыскания с Р.А.Синекаева процессуальных издержек отменен, материалы уголовного дела в этой части переданы на новое судебное рассмотрение в порядке статей 396, 397 и 399 УПК Российской Федерации и по его результатам принято постановление о возмещении процессуальных издержек из средств федерального бюджета. Постановлением судьи Верховного Суда Российской Федерации, с которым согласился заместитель Председателя этого суда, отказано в передаче кассационной жалобы Р.А.Синекаева для рассмотрения в судебном заседании суда кассационной инстанции. Как утверждает заявитель, оспариваемые законоположения противоречат Конституции Российской Федерации, ее принципам справедливости, законности и полноты судебной защиты, реализации права на доступ к правосудию, поскольку позволяют суду первой инстанции назначать наказание в виде ограничения свободы лицу, представившему информацию об отсутствии у него жилья и места жительства, суду кассационной инстанции – относить существенное нарушение норм уголовно-процессуального закона (в части возмещения процессуальных издержек) к неясностям и неточностям приговора, подлежащим рассмотрению судом в порядке его исполнения, которое может проводиться в открытом судебном заседании несмотря на закрытость остальных заседаний, а также не обязывают суд при кассационном обжаловании приговора истребовать доказательства по ходатайству осужденного.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Установление федеральным законом уголовной ответственности и наказания без учета личности виновного и иных обстоятельств, имеющих объективное и разумное обоснование и 3 способствующих адекватной юридической оценке общественной опасности как самого преступного деяния, так и совершившего его лица,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(постановления Конституционного Суда Российской Федерации от 19 марта 2003 года Неотъемлемой составляющей права на судебную защиту, включающего в себя право на законный суд, является предоставление заинтересованным лицам возможности добиваться исправления допущенных ошибок посредством созданных для этого процедур, включая проверку судами вышестоящих инстанций законности и обоснованности решений, вынесенных нижестоящими судебными инстанциями. Отсутствие возможности пересмотреть ошибочный судебный акт не согласуется с универсальным требованием эффективного восстановления в правах посредством правосудия, отвечающего критериям справедливости, умаляет и ограничивает данное право (постановления Конституционного Суда Российской Федерации от 2 февраля 1996 года Часть третья статьи 131 УПК Российской Федерации о выплате сумм процессуальных издержек по постановлению дознавателя, следователя, прокурора или судьи либо по определению суда предполагает, что вопрос о том, кем именно выносится это решение, зависит от стадии, на которой уголовное дело разрешено по существу. Процессуальные издержки возмещаются за счет средств федерального бюджета либо средств участников уголовного судопроизводства и не являются санкцией со стороны государства за совершение запрещенного уголовным законом деяния, в том числе структурно обособленной от наказания, а также мерой уголовно- правового характера, обязывающей обвиняемого (осужденного) претерпеть дополнительные, по отношению к наказанию, правоограничения, с ним соотносимые. В противном случае судебные издержки следовало бы рассматривать и в качестве санкций или же мер уголовно-правового характера, налагаемых на государство либо участников уголовного процесса, не являвшихся (не являющихся) обвиняемыми (осужденными). Соответственно, судебными решениями, вынесенными в порядке исполнения приговора по вопросу о взыскании процессуальных издержек, уголовно- правовой статус лиц, в отношении которых они приняты, судом не определяется и не изменяется, вопрос об обвинении в совершении преступления и назначении наказания не разрешается, а, значит, сам по себе пересмотр таких решений не может расцениваться как ухудшающий или улучшающий положение этих лиц и, следовательно, как подпадающий под действие статьи 4016 УПК Российской Федерации (Постановление 6 Конституционного Суда Российской Федерации от 13 мая 2021 года Уголовно-процессуальный кодекс Российской Федерации, определяя в статье 241 общие условия судебного разбирательства, относит к ним гласность, которая предполагает, что разбирательство уголовных дел во всех судах открытое, за исключением случаев, предусмотренных этой статьей (часть первая); закрытое судебное разбирательство допускается на основании определения или постановления суда в случаях, когда рассмотрение уголовных дел о преступлениях против половой неприкосновенности и половой свободы личности и других преступлениях 7 может привести к разглашению сведений об интимных сторонах жизни участников уголовного судопроизводства либо сведений, унижающих их честь и достоинство (пункт 3 части второй). Данные требования предъявляются и к судебным заседаниям на стадии исполнения приговора, на что обращено внимание судов в пункте 2 постановления Пленума Верховного Суда Российской Федерации от 20 декабря 2011 года № 21. Если рассматриваемый вопрос (например, о возмещении процессуальных издержек) не отнесен к случаям, указанным в части второй статьи 241 УПК Российской Федерации, то проведение открытого судебного заседания в порядке, предусмотренном статьей 399 данного Кодекса, не противоречит принципам уголовного судопроизводства. Что же касается положений статьи 398 УПК Российской Федерации, то их применение судами не подтверждается материалами, представленными заявителем. Таким образом,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Синекаева Романа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