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554599-П/2021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Лукина Михаила Михайловича на нарушение его конституционных прав рядом нормативных 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М.М.Лукина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М.М.Лукин оспаривает конституционность следующих нормативных положений: части 1 статьи 20.61 «Невыполнение правил поведения при чрезвычайной ситуации или угрозе ее возникновения» КоАП Российской Федерации; подпункта «у» пункта 1 статьи 11 Федерального закона от 21 декабря 1994 года № 68-ФЗ «О защите населения и территорий от чрезвычайных ситуаций природного и техногенного характера», предусматривающего, что органы государственной власти субъектов Российской Федерации устанавливают обязательные для исполнения гражданами и организациями 2 правила поведения при введении режима повышенной готовности или чрезвычайной ситуации в соответствии с подпунктом «м» данного пункта; пункта 3 Правил поведения, обязательных для исполнения гражданами и организациями, при введении режима повышенной готовности или чрезвычайной ситуации (утверждены Постановлением Правительства Российской Федерации от 2 апреля 2020 года № 417), устанавливающего обязанности граждан при введении режима повышенной готовности или чрезвычайной ситуации на территории, на которой существует угроза возникновения чрезвычайной ситуации, или в зоне чрезвычайной ситуации; пункта 2.2 Правил поведения, обязательных для исполнения гражданами и организациями при введении режима повышенной готовности в связи с угрозой распространения новой коронавирусной инфекции (COVID-19) на территории Республики Саха (Якутия) (утверждены Указом Главы Республики Саха (Якутия) от 27 апреля 2020 года № 1143; в редакции Указа Главы Республики Саха (Якутия) от 1 июля 2020 года № 1295), определяющего перечень мест, в которых граждане, за исключением проживающих на территориях населенных пунктов Республики Саха (Якутия), не имеющих круглогодичного автотранспортного сообщения, обязаны соблюдать масочный режим. Как следует из представленных материалов, М.М.Лукин был привлечен к административной ответственности, предусмотренной частью 1 статьи 20.61 КоАП Российской Федерации, и ему с учетом смягчающих обстоятельств, связанных с состоянием его здоровья, было назначено наказание в виде предупреждения. Основанием для привлечения заявителя к административной ответственности послужило то, что вопреки требованиям, установленным оспариваемым нормативным регулированием, он не использовал средства защиты органов дыхания, находясь в общественном месте (магазине). По мнению М.М.Лукина, оспариваемые в жалобе нормативные положения не соответствуют, в частности, статьям 2, 4, 5 (часть 3), 6 (часть 2), 7, 17, 20 (часть 1), 22, 41 и 55 (части 2 и 3) Конституции Российской 3 Федерации, поскольку допускают введение ограничений прав и свобод актом ниже уровня федерального закона, обязывают соблюдать масочный режим, не конкретизируя понятие данного режима, а также позволяют правоприменительным органам необоснованно привлекать граждан к административной ответственности за нахождение в общественном месте без маски, не учитывая причин, препятствовавших ношению маски. Кроме того, заявитель оспаривает конституционность Кодекса Российской Федерации об административных правонарушениях и Федерального закона от 7 февраля 2011 года № 3-ФЗ «О полиции» в целом.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Постановления Конституционного Суда Российской Федерации от 25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Лукина Михаила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