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675083-П/2023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Рамазанова Заура Султангамидовича на нарушение его конституционных прав положениями части первой статьи 76 Трудового кодекса Российской Федерации, статей 35 и 51 Федерального закона «О санитарно-эпидемиологическом благополучии населения», а также статьи 5 Федерального закона «Об иммунопрофилактике инфекционных болезней»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З.С.Рамазанова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З.С.Рамазанов оспаривает конституционность следующих законоположений: абзаца восьмого части первой статьи 76 Трудового кодекса Российской Федерации (в редакции Федерального закона от 2 июля 2021 года № 311-ФЗ – абзац девятый), согласно которому работодатель обязан отстранить от работы (не допускать к работе) работника в других случаях, 2 предусмотренных данным Кодексом, другими федеральными законами и иными нормативными правовыми актами Российской Федерации; статьи 35 и подпункта 6 (а фактически – только его абзаца пятого) пункта 1 статьи 51 Федерального закона от 30 марта 1999 года № 52-ФЗ «О санитарно-эпидемиологическом благополучии населения», которые предусматривают, соответственно, что профилактические прививки проводятся гражданам согласно законодательству Российской Федерации для предупреждения возникновения и распространения инфекционных заболеваний, а главные государственные санитарные врачи и их заместители наряду с правами, установленными статьей 50 данного Федерального закона, наделяются полномочием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 проведении профилактических прививок гражданам или отдельным группам граждан по эпидемическим показаниям; абзацев четвертого и пятого пункта 2 статьи 5 Федерального закона от 17 сентября 1998 года № 157-ФЗ «Об иммунопрофилактике инфекционных болезней», согласно которым отсутствие профилактических прививок влечет отказ в приеме граждан на работы или отстранение граждан от работ, выполнение которых связано с высоким риском заболевания инфекционными болезнями;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 Как следует из представленных материалов, постановлением главного государственного санитарного врача по Омской области от 4 июля 2021 года № 65 в связи с продолжающейся угрозой распространения новой коронавирусной инфекции была предусмотрена обязательная вакцинация по эпидемическим показаниям ряда категорий граждан, в частности, работающих в сфере жилищно-коммунального хозяйства и энергетики. 3 Заявитель, будучи работником теплогенерирующей организации, отказался от профилактической прививки против новой коронавирусной инфекции (COVID-19), проводимой в соответствии с названным постановлением, после чего был отстранен от работы без сохранения заработной платы. Суды общей юрисдикции, сославшись в том числе на оспариваемые нормы, оставили без удовлетворения исковые требования З.С.Рамазанова о признании незаконным приказа о его отстранении от работы и о взыскании заработной платы за время вынужденного прогула. По мнению заявителя, оспариваемые законоположения вступают в противоречие со статьями 37 (части 1 и 3) и 55 (часть 3) Конституции Российской Федерации, поскольку позволяют работодателям отстранять работников от работы по основаниям, не предусмотренным статьей 76 Трудового кодекса Российской Федерации и другими федеральными законами, в том числе в связи с отсутствием профилактической прививки, обязательность которой обусловлена выполнением отдельных видов работ, не поименованных в Перечне работ, выполнение которых связано с высоким риском заболевания инфекционными болезнями и требует обязательного проведения профилактических прививок (утвержден Постановлением Правительства Российской Федерации от 15 июля 1999 года № 825 в соответствии с Федеральным законом «Об иммунопрофилактике инфекционных болезней»).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санитарно-эпидемиологическом благополучии населения» закрепляет обязанность граждан, а также индивидуальных предпринимателей и юридических лиц в соответствии с осуществляемой ими деятельностью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 (абзац второй статьи 10 и абзац второй статьи 11). К числу обязательных для 4 выполнения постановлений относятся, в частности, выдаваемые главными государственными санитарными врачами и их заместителями при угрозе возникновения и распространения инфекционных заболеваний, представляющих опасность для окружающих, мотивированные постановления о проведении профилактических прививок гражданам или отдельным группам граждан по эпидемическим показаниям (абзац пятый подпункта 6 пункта 1 статьи 51). Статья 35 названного Федерального закона предусматривает, что профилактические прививки для предупреждения возникновения и распространения инфекционных заболеваний проводятся гражданам согласно законодательству Российской Федерации. Федеральный закон «Об иммунопрофилактике инфекционных болезней» наделяет главного государственного санитарного врача Российской Федерации и главных государственных санитарных врачей субъектов Российской Федерации полномочиями по принятию решений о проведении профилактических прививок по эпидемическим показаниям, т.е. при угрозе возникновения и распространения инфекционных болезней. При этом 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(статья 10). В частности, Календарь профилактических прививок по эпидемическим показаниям (утвержден приказом Министерства здравоохранения Российской Федерации от 6 декабря 2021 года № 1122н) в числе категорий граждан, подлежащих обязательной вакцинации профилактической прививкой против коронавирусной инфекции, вызываемой вирусом SARS-CoV-2, называет работников организаций транспорта и энергетики. Аналогичное положение содержалось в ранее действовавшем Календаре профилактических прививок по эпидемическим 5 показаниям (утвержден приказом Министерства здравоохранения Российской Федерации от 21 марта 2014 года № 125н в редакции приказа от 9 декабря 2020 года № 1307н, вступившего в силу 27 декабря 2020 года). Таким образом, оспариваемые заявителем взаимосвязанные положения Федерального закона «О санитарно-эпидемиологическом благополучии населения» направлены на предотвращение и устранение возникающих в связи с эпидемическими заболеваниями рисков для жизни и здоровья граждан и не могут расцениваться как нарушающие их конституционные права. Что касается предусмотренных абзацем четвертым пункта 2 статьи 5 Федерального закона «Об иммунопрофилактике инфекционных болезней» правовых последствий отсутствия профилактических прививок в виде отстранения от работы граждан, занятых на работах, выполнение которых связано с высоким риском заболевания инфекционными болезнями, то установление указанного правила обусловлено необходимостью сохранения здоровья таких категорий работников в процессе трудовой деятельности, а также обеспечения здоровья и безопасности других лиц, следовательно, отвечает конституционно закрепленным целям возможных ограничений прав и свобод человека и гражданина (статья 55, часть 3, Конституции Российской Федерации), в силу чего названная норма как сама по себе, так и во взаимосвязи с абзацем пятым данного пункта, содержащим указание на субъект, уполномоченный утвердить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не может рассматриваться в качестве ущемляющей конституционные права граждан. Отсутствуют основания и для вывода о нарушении прав З.С.Рамазанова оспариваемым положением части первой статьи 76 Трудового кодекса Российской Федерации, обязывающим работодателя отстранить от работы (не допускать к работе) работника в других случаях, предусмотренных данным Кодексом, другими федеральными законами и иными нормативными правовыми актами Российской Федерации, соответственно, действующим в 6 системной связи в том числе с нормами федеральных законов «О санитарно- эпидемиологическом благополучии населения» и «Об иммунопрофилактике инфекционных болезней», исключающими в условиях угрозы возникновения и распространения инфекционных заболеваний, представляющих опасность для окружающих (к числу которых Постановлением Правительства Российской Федерации от 31 января 2020 года № 66 отнесена коронавирусная инфекция (2019-nCoV), возможность исполнения трудовых обязанностей работниками, занятыми на отдельных видах работ, если они не имеют профилактических прививок.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Рамазанова Заура Султангамидовича,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