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678513-П/2023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Токарева Владимира Александровича на нарушение его конституционных прав Постановлением Правительства Российской Федерации «О медицинском освидетельствовании подозреваемых или обвиняемых в совершении преступлений»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В.А.Токарева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Врачебной комиссией по результатам медицинского освидетельствования гражданина В.А.Токарева, содержащегося под стражей в качестве обвиняемого в совершении преступления, установлено отсутствие заболевания, включенного в перечень тяжелых заболеваний, препятствующих содержанию под стражей подозреваемых или обвиняемых в совершении преступлений, утвержденный Постановлением Правительства Российской Федерации от 14 января 2011 года № 3 «О медицинском освидетельствовании подозреваемых или обвиняемых в совершении преступлений». При этом врачебная комиссия установила диагноз основного заболевания, код которого по Международной статистической 2 классификации болезней и проблем, связанных со здоровьем (далее – МКБ), включен в Перечень заболеваний, препятствующих отбыванию наказания, утвержденный Постановлением Правительства Российской Федерации от 6 февраля 2004 года № 54 «О медицинском освидетельствовании осужденных, представляемых к освобождению от отбывания наказания в связи с болезнью». Ссылаясь среди прочего на данное обстоятельство и на состояние здоровья В.А.Токарева, его защитники возражали против продления срока его содержания под стражей. Однако постановлением районного суда от 16 сентября 2022 года срок названной меры пресечения был продлен, с чем согласились суды апелляционной и кассационной инстанций. Постановлением районного суда от 17 января 2023 года срок содержания В.А.Токарева продлен еще на 3 месяца, а всего до 14 месяцев 27 суток, т.е. до 18 апреля 2023 года. Суды исходили из того, что несмотря на наличие у обвиняемого ряда заболеваний, объективных данных о том, что он по состоянию здоровья не может находиться в условиях следственного изолятора, не представлено, а медицинские противопоказания, установленные Постановлением Правительства Российской Федерации от 14 января 2011 года № 3, исключающие возможность его дальнейшего содержания под стражей, отсутствуют. В этой связи В.А.Токарев оспаривает конституционность Постановления Правительства Российской Федерации от 14 января 2011 года № 3, которым утверждены Правила медицинского освидетельствования подозреваемых или обвиняемых в совершении преступлений, перечень тяжелых заболеваний, препятствующих содержанию под стражей подозреваемых или обвиняемых в совершении преступлений (далее также – перечень тяжелых заболеваний), и форма медицинского заключения о наличии (отсутствии) тяжелого заболевания, включенного в этот перечень. По мнению заявителя, оспариваемый нормативный акт нарушает его права, гарантированные статьями 19–21 и 41 Конституции Российской Федерации, поскольку утвержденный им перечень тяжелых заболеваний не 3 содержит конкретных заболеваний, обозначенных кодами МКБ, в отличие от аналогичного Перечня заболеваний, препятствующих отбыванию наказания, утвержденного Постановлением Правительства Российской Федерации от 6 февраля 2004 года № 54. В результате, как полагает В.А.Токарев, подозреваемые и обвиняемые в нарушение принципа равенства ставятся в более уязвимое положение по сравнению с осужденными, притом что условия содержания в следственном изоляторе хуже, чем в исправительной колонии. Кроме того, врачебная комиссия, осуществляющая медицинское освидетельствование подозреваемых или обвиняемых, по утверждению заявителя, вопреки статье 118 Конституции Российской Федерации фактически осуществляет правосудие, поскольку ее решение предопределяет постановление суда о дальнейшем содержании подозреваемого, обвиняемого под стражей.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Провозглашая человека, его права и свободы высшей ценностью, а признание, соблюдение и защиту прав и свобод человека и гражданина – обязанностью государства, Конституция Российской Федерации относит к числу неотъемлемых и неотчуждаемых прав, принадлежащих человеку от рождения и охраняемых государством, право каждого на охрану здоровья и медицинскую помощь (статья 2; статья 17, часть 2; статья 41, часть 1). Конституционное право на охрану здоровья и медицинскую помощь должно гарантироваться и подозреваемым, обвиняемым в совершении преступлений, подсудимым, в том числе когда они заключены под стражу. Исходя из названных конституционных норм лицам, содержащимся под стражей, должны обеспечиваться надежные гарантии права на жизнь и права на охрану здоровья. Поскольку такие лица обладают ограниченными возможностями самостоятельно заботиться о своем здоровье и безопасности, названные права гарантируются возложением на государство (должностных 4 лиц, ведущих производство по уголовному делу, и администрацию места содержания под стражей) публично-правовой обязанности заботиться о жизни и здоровье заключенных, которая выражается, в частности, в обязанности произвести обследование и установить диагноз, осуществить лечение, изменить меру пресечения в случае выявления тяжелого заболевания, угрожающего жизни, если его лечение в условиях мест содержания под стражей невозможно. Исполнение этой публично-правовой обязанности государственные органы и их должностные лица должны обеспечивать соответствующими процессуальными средствами (Постановление Конституционного Суда Российской Федерации от 19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Токарева Владимира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