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591095-П/2022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«Объединение Транс- Континенталь +» на нарушение его конституционных прав частью третьей статьи 79 Федерального конституционного закона «О Конституционном Суде Российской Федерации», а также частью 2 статьи 69 и пунктом 3 части 3 статьи 311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общества с ограниченной ответственностью «Объединение Транс-Континенталь +»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«Объединение Транс- Континенталь +» (далее также – ООО «Объединение Транс-Континенталь +») оспаривает конституционность следующих положений законодательства: части третьей статьи 79 Федерального конституционного закона от 21 июля 1994 года № 1-ФКЗ «О Конституционном Суде Российской Федерации» (в редакции, действовавшей до вступления в силу 2 Федерального конституционного закона от 9 ноября 2020 года № 5-ФКЗ), согласно которой акты или их отдельные положения, признанные неконституционными, утрачивают силу; признанные не соответствующими Конституции Российской Федерации не вступившие в силу международные договоры Российской Федерации не подлежат введению в действие и применению; решения судов и иных органов, основанные на актах или их отдельных положениях, признанных постановлением Конституционного Суда Российской Федерации неконституционными, не подлежат исполнению и должны быть пересмотрены в установленных федеральным законом случаях; части 2 статьи 69 АПК Российской Федерации, согласно которой обстоятельства, установленные вступившим в законную силу судебным актом арбитражного суда по ранее рассмотренному делу, не доказываются вновь при рассмотрении арбитражным судом другого дела, в котором участвуют те же лица; а также пункта 3 (в жалобе ошибочно названного пунктом 1) части 3 статьи 311 того же Кодекса (в редакции, действовавшей до вступления в силу Федерального закона от 30 декабря 2021 года № 473-ФЗ), относящего к числу оснований для пересмотра судебных актов по новым обстоятельствам признание Конституционным Судом Российской Федерации не соответствующим Конституции Российской Федерации закона, примененного арбитражным судом в конкретном деле, в связи с принятием решения по которому заявитель обращался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7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«Объединение Транс-Континенталь +»,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