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580429-П/2021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Ахмедова Яхи Умуд оглы на нарушение его конституционных прав частью 3 статьи 10 Федерального закона «Об основах государственного регулирования торговой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Я.У.Ахмедова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Я.У.Ахмедов оспаривает конституционность части 3 статьи 10 Федерального закона от 28 декабря 2009 года № 381-ФЗ «Об основах государственного регулирования торговой деятельности в Российской Федерации», согласно которой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 2 Как следует из представленных материалов, индивидуальный предприниматель Я.У.Ахмедов обратился в суд с исковым заявлением к администрации города Кемерово и гражданину Щ. (продавшему ему нестационарный торговый объект – торговый киоск), в котором с учетом последующих уточнений исковых требований просил сохранить за ним право пользования этим нестационарным торговым объектом, признать незаконным постановление администрации города Кемерово от 25 декабря 2018 года № 2861 «О признании выявленных нестационарных торговых объектов самовольно установленными» в части включения в приложение к данному постановлению принадлежащего ему торгового киоска, обязать администрацию города Кемерово не чинить ему препятствия в пользовании киоском и включить его в схему размещения нестационарных торговых объектов на территории города Кемерово. Решением суда от 31 октября 2019 года исковые требования Я.У.Ахмедова были частично удовлетворены – за ним сохранено право пользования указанным торговым киоском. Апелляционным определением от 12 марта 2020 года решение суда первой инстанции в части удовлетворения требований заявителя было отменено. Суд апелляционной инстанции пришел к выводу, что в удовлетворении требований о сохранении права пользования нестационарным торговым объектом необходимо отказать в связи с отсутствием нарушенного права. Отказывая в удовлетворении остальных требований заявителя, суды исходили из следующего: согласно договору купли-продажи от 16 ноября 2014 года, заключенному между Я.У.Ахмедовым и Щ., объектом купли- продажи являлся торговый киоск – временное сооружение, а продавец являлся арендатором земельного участка, на котором расположен киоск; решением суда от 31 октября 2018 года удовлетворены требования комитета по управлению муниципальным имуществом города Кемерово и на Щ. возложена обязанность возвратить по акту приема-передачи земельный участок, на котором расположен спорный объект; Щ. фактически возвратил земельный участок по акту приема-передачи; Я.У.Ахмедов за заключением договора аренды земельного участка или договора на размещение 3 нестационарного торгового объекта не обращался; на заседании рабочей группы по рассмотрению предложений о внесении изменений в схему размещения нестационарных торговых объектов большинством голосов принято решение исключить спорный объект из действующей схемы размещения нестационарных торговых объектов в связи с нарушением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(реализация алкогольной продукции без лицензии); постановлением администрации города Кемерово от 21 декабря 2017 года № 3258 спорный объект из указанной схемы исключен. Определением судебной коллегии по гражданским делам суда кассационной инстанции от 25 августа 2020 года кассационная жалоба представителя Я.У.Ахмедова оставлена без удовлетворения. Определением судьи Верховного Суда Российской Федерации от 1 марта 2021 года Я.У.Ахмедову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заявителя, часть 3 статьи 10 Федерального закона «Об основах государственного регулирования торговой деятельности в Российской Федерации» не соответствует статьям 19 (часть 1), 46 (часть 1) и 55 (части 2 и 3) Конституции Российской Федерации в той мере, в какой дает право органам местного самоуправления при утверждении (изменении) схемы размещения нестационарных торговых объектов по собственному усмотрению исключить из схемы те объекты, эксплуатация которых осуществлялась до утверждения схемы.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Для обеспечения единства экономического пространства в Российской Федерации, развития торговой деятельности в целях удовлетворения 4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 обеспечения соблюдения прав и законных интересов юридических лиц, индивидуальных предпринимателей, осуществляющих торговую деятельность, а также разграничения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 принят Федеральный закон «Об основах государственного регулирования торговой деятельности в Российской Федерации» (часть 2 статьи 1). Данным Федеральным законом установлено, что в целях обеспечения жителей муниципального образования услугами торговли органы местного самоуправления разрабатывают и с учетом нормативов минимальной обеспеченности населения площадью торговых объектов утверждают схемы размещения нестационарных торговых объектов, представляющих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 (пункт 6 статьи 2 и пункт 2 части 3 статьи 17). Статьей 10 указанного Федерального закона предусмотрены особенности размещения нестационарных торговых объектов, в силу которых, в частности,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(часть 1); схема размещения нестационарных торговых объектов разрабатывается и 5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 (часть 3);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 (часть 6). Как указал Конституционный Суд Российской Федерации в Определении от 29 января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Ахмедова Яхи Умуд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