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671602-П/2023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Маркиной Ирины Борисовны на нарушение ее конституционных прав частью 11 статьи 155 Жилищного кодекса Российской Федерации, пунктами 14834 и 14836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И.Б.Маркиной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И.Б.Маркина оспаривает конституционность следующих нормативных положений: части 11 статьи 155 Жилищного кодекса Российской Федерации, устанавливающей, что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услуги; при временном отсутствии граждан внесение платы за отдельные виды коммунальных услуг, рассчитываемой исходя из нормативов потребления, осуществляется с 2 учетом перерасчета платежей за период временного отсутствия граждан в порядке и в случаях, которые утверждаются Правительством Российской Федерации; пункта 14834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(далее также – Правила), о том, в частности, что размер платы за коммунальную услугу по обращению с твердыми коммунальными отходами рассчитывается в соответствии с данными Правилами исходя из числа постоянно проживающих и временно проживающих потребителей в жилом помещении; пункта 14836 Правил, определяющего, что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помещения. Как следует из представленных материалов, заявительница, являющаяся собственником двух жилых домов, расположенных в городском округе, в котором размер платы за коммунальную услугу по обращению с твердыми коммунальными отходами устанавливается решением органа государственной власти субъекта Российской Федерации исходя из общей площади жилого помещения. И.Б.Маркиной судами отказано в удовлетворении предъявленного ею к региональному оператору по обращению с твердыми коммунальными отходами иска о защите прав потребителя в связи с неверным расчетом платы за соответствующую коммунальную услугу (исчисление платы осуществляется из площади домов, а не из количества собственников и проживающих в них лиц), перерасчете данной платы. По мнению заявительницы, оспариваемые нормы не соответствуют статьям 18, 19 (часть 1) и 40 (часть 2) Конституции Российской Федерации в той мере, в какой они по смыслу, придаваемому им правоприменительной практикой, во взаимосвязи с положениями раздела VIII Правил допускают 3 несоразмерность объема (количества) отходов, учитываемого при исчислении платы за коммунальную услугу по обращению с твердыми коммунальными отходами и фактически образуемого гражданами, позволяют отказывать в перерасчете платы за эту коммунальную услугу, нарушая тем самым конституционные права И.Б.Маркиной на создание условий для осуществления права на жилище, а также исключают возможность эффективной судебной защиты ее права на равную с другими потребителями оплату указанной коммунальной услуги.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ранее обращал внимание на обусловленную современными условиями становления системы обращения с твердыми коммунальными отходами специфику соответствующей коммунальной услуги, исключающую возможность точного установления как факта, так и объема ее индивидуального потребления (Постановление от 2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Маркиной Ирины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