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668038-П/2023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Сергеева Валерия Владимировича на нарушение его конституционных прав частью 3 статьи 14 Федерального закона «О страховых пенсиях», пунктом 11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 и положениями ведомственного нормативного акта федерального органа исполнительной власти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В.В.Сергеева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В.В.Сергеев оспаривает конституционность следующих положений: части 3 статьи 14 Федерального закона от 28 декабря 2013 года № 400- ФЗ «О страховых пенсиях» (в редакции, действовавшей до вступления в силу Федерального закона от 14 июля 2022 года № 237-ФЗ), согласно которой при подсчете страхового стажа периоды работы на территории Российской Федерации, предусмотренные статьей 11 данного Федерального закона, до 2 регистрации гражданина в качестве застрахованного лица в соответствии с Федеральным законом от 1 апреля 1996 года № 27-ФЗ «Об индивидуальном (персонифицированном) учете в системе обязательного пенсионного страхования» могут устанавливаться на основании показаний двух и более свидетелей, если документы о работе утрачены в связи со стихийным бедствием (землетрясением, наводнением, ураганом, пожаром и тому подобными причинами) и восстановить их невозможно; в отдельных случаях допускается установление стажа работы на основании показаний двух и более свидетелей при утрате документов и по другим причинам (вследствие небрежного их хранения, умышленного уничтожения и тому подобных причин) не по вине работника; характер работы показаниями свидетелей не подтверждается; пункта 11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Федерации», утвержденных Постановлением Правительства Российской Федерации от 11 июля 2002 года № 516 (в жалобе данная норма ошибочно названа пунктом 11 указанного Постановления Правительства Российской Федерации), согласно которому период начального профессионального обучения или переобучения (без отрыва от работы) на рабочих местах в соответствии с ученическим договором включается в периоды работы, дающей право на досрочное назначение трудовой пенсии по старости, в тех случаях, когда в статье 27 названного Федерального закона или в списках указаны производства или отдельные виды работ без перечисления профессий и должностей работников либо предусмотрены работники, выполняющие определенную работу без указания наименований профессий или должностей; пунктов 4 и 8 Разъяснения от 22 мая 1996 года № 5 «О порядке применения Списков производств, работ, профессий, должностей и показателей, дающих в соответствии со статьями 12, 78, 781 Закона РСФСР «О государственных пенсиях в РСФСР» право на пенсию по старости в связи 3 с особыми условиями труда и на пенсию за выслугу лет» (утверждено постановлением Министерства труда Российской Федерации от 22 мая 1996 года № 29; в жалобе данные нормы ошибочно названы пунктами 4 и 8 указанного постановления Министерства труда Российской Федерации), характеризующих порядок зачета в специальный трудовой стаж в целях досрочного пенсионного обеспечения, соответственно, периода работы в опытных производствах (заводах, цехах, участках, отделениях или других структурных подразделениях), входящих в состав научно-исследовательских, конструкторских организаций и образовательных учреждений, а также периода начального профессионального обучения на рабочих местах. По мнению заявителя, оспариваемые нормы не соответствуют Конституции Российской Федерации, в частности ее статьям 19 (части 1 и 2), 39 (части 1 и 2), 45 (часть 1) и 55 (часть 3), поскольку лишают застрахованных лиц, работавших по трудовому договору и выполнивших предусмотренные законом условия для приобретения права на досрочное пенсионное обеспечение, гарантий беспрепятственной реализации пенсионных прав в случае непредставления страховщику работодателями как страхователями сведений о кодах особых условий труда, дающих право на досрочное назначение страховой пенсии по старости, за отдельные периоды трудовой деятельности, а также в связи с занятостью на некоторых видах таких работ в качестве ученика.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Определяя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страховой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4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при занятости на подземных работах, на работах с вредными условиями труда и в горячих цехах, и при этом устанавливает специальные правила подтверждения периодов такой работы, а также наделяет Правительство Российской Федерации полномочием по утверждению списков работ, производств, профессий, должностей, специальностей и учреждений (организаций), с учетом которых страховая пенсия по старости назначается досрочно (часть 3 статьи 14; пункты 1 и 2 части 1, часть 2 статьи 30 Федерального закона «О страховых пенсиях»). Положение части 3 статьи 14 Федерального закона «О страховых пенсиях», ограничивающее допустимость при определении характера работы такого средства доказывания, как свидетельские показания, обусловлено особенностями возникновения права на досрочное назначение страховой пенсии по старости, в частности в случаях выполнения работ с особыми условиями труда, которые требуют точного определения как характера осуществляемой деятельности, так и условий, в которых она производилась, а также постоянной занятости в течение полного рабочего дня на определенных работах. Такое правовое регулирование согласуется со статьей 60 ГПК Российской Федерации, закрепляющей, что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доказательствами, обеспечивает реализацию пенсионных прав граждан и не может расцениваться как нарушающее их конституционные права. Пункт 11 Правил, утвержденных Постановлением Правительства Российской Федерации от 11 июля 2002 года № 516 (применяются в настоящее время при исчислении периодов работы, дающей право на досрочное назначение страховой пенсии по старости в соответствии со статьями 30 и 31 Федерального закона «О страховых пенсиях» согласно Постановлению Правительства Российской Федерации от 16 июля 2014 года 5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обеспечение»), допускает возможность зачета в стаж работы, дающей право на досрочное назначение страховой пенсии по старости, периодов начального профессионального обучения или переобучения (без отрыва от работы) на рабочих местах согласно ученическому договору лишь в случаях, когда в норме закона или соответствующих списках названы производства или отдельные виды работ без перечисления профессий и должностей работников либо предусмотрены работники, выполняющие определенную работу без указания наименований профессий или должностей. Следовательно, данная норма установлена Правительством Российской Федерации в рамках предоставленных ему полномочий, действует во взаимосвязи с другими положениями пенсионного законодательства, в равной мере распространяется на всех граждан и призвана обеспечить досрочное назначение в системе обязательного пенсионного страхования пенсий с учетом предусмотренных законом обстоятельств, в частности продолжительности и характера воздействия на граждан неблагоприятных факторов процесса труда, а потому не может расцениваться как нарушающая их конституционные права. Проверка же по жалобам на нарушение конституционных прав граждан конституционности разъяснений Министерства труда Российской Федерации, принятых в рамках предоставленных ему полномочий, равно как и отмена состоявшихся по делу заявителя судебных постановлений, о чем он просит в жалобе,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пунктами 1 и 2 части первой статьи 43, частью первой статьи 79, статьями 96 и 97 Федерального 6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Сергеева Валерия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