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640396-П/2022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Соколова Владимира Николаевича на нарушение его конституционных прав частью 5 статьи 43 Федерального закона «О полиции», пунктом 94 Положения о военно-врачебной экспертизе, пунктом 31.3 Порядка выплаты единовременных пособий, ежемесячной денежной компенсации и суммы возмещения вреда, причиненного имуществу, принадлежащему сотруднику органов внутренних дел Российской Федерации или его близким родственникам, и подпунктом «в» пункта 22 Инструкции о порядке осуществления выплат в целях возмещения вреда, причиненного в связи с выполнением служебных обязанностей, сотрудникам органов внутренних дел Российской Федерации или их близким родственникам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В.Н.Соколова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В.Н.Соколов оспаривает конституционность следующих нормативных положений: части 5 статьи 43 Федерального закона от 7 февраля 2011 года № 3-ФЗ «О полиции», в соответствии с которой при получении сотрудником полиции 2 в связи с выполнением служебных обязанностей увечья или иного повреждения здоровья, исключающих возможность дальнейшего прохождения службы в полиции, ему выплачивается единовременное пособие в размере двух миллионов рублей; пункта 94 Положения о военно-врачебной экспертизе (утверждено Постановлением Правительства Российской Федерации от 4 июля 2013 года № 565), согласно которому военно-врачебная комиссия выносит заключения о причинной связи увечий, заболеваний у военнослужащих и приравненных к ним лиц, граждан, призванных на военные сборы, граждан, уволенных с военной службы, приравненной службы и военных сборов, с прохождением ими военной и приравненной службы с установлением соответствующих формулировок; пункта 31.3 Порядка выплаты единовременных пособий, ежемесячной денежной компенсации и суммы возмещения вреда, причиненного имуществу, принадлежащему сотруднику органов внутренних дел Российской Федерации или его близким родственникам (утвержден приказом МВД России от 5 июня 2020 года № 396), предусматривающего, что при рассмотрении вопроса о выплате сотруднику единовременного пособия в случае повреждения здоровья сотрудника кадровым подразделением в комиссию представляется копия заключения ВВК (ЦВВК) о категории годности к службе в органах внутренних дел сотрудника, получившего увечье или иное повреждение здоровья в связи с выполнением служебных обязанностей, приведшее к расторжению контракта и увольнению сотрудника, с указанием причинной связи увечья или иного повреждения здоровья в формулировке «военная травма»; подпункта «в» пункта 22 Инструкции о порядке осуществления выплат в целях возмещения вреда, причиненного в связи с выполнением служебных обязанностей, сотрудникам органов внутренних дел Российской Федерации или их близким родственникам (утверждена приказом МВД России от 18 июня 2012 года № 590, утратившим силу в связи с изданием приказа МВД России от 5 июня 2020 года № 396), определявшего, что для решения вопроса 3 о выплате единовременного пособия в случае повреждения здоровья сотрудника кадровым подразделением в комиссию представляется копия заключения ЦВВК (ВВК) о категории годности к службе в органах внутренних дел Российской Федерации сотрудника, получившего увечье или иное повреждение здоровья в связи с выполнением служебных обязанностей, приведшее к расторжению контракта и увольнению сотрудника, с указанием причинной связи увечья или иного повреждения здоровья в формулировке «военная травма». Как следует из представленных материалов, заявитель, проходивший службу в органах внутренних дел, в 2015 году был уволен со службы по основанию, предусмотренному пунктом 1 части 3 статьи 82 Федерального закона от 30 ноября 2011 года № 342-ФЗ «О службе в органах внутренних дел Российской Федерации и внесении изменений в отдельные законодательные акты Российской Федерации» (в связи с болезнью – на основании заключения военно-врачебной комиссии о негодности к службе в органах внутренних дел). В выплате единовременного пособия, предусмотренного оспариваемой нормой Федерального закона «О полиции», ему было отказано с указанием на то, что заболевание получено им в период прохождения службы, а не при исполнении служебных обязанностей, в заключении военно-врачебной комиссии о категории годности к службе в органах внутренних дел Российской Федерации отсутствует указание на то, что сотрудник, получил увечье или иное повреждение здоровья в связи с выполнением служебных обязанностей, с указанием причинной связи увечья или иного повреждения здоровья в формулировке «военная травма». По мнению В.Н.Соколова, оспариваемые нормативные положения, примененные в его деле судами общей юрисдикции, не соответствуют Конституции Российской Федерации, поскольку лишают сотрудника полиции, получившего в период службы заболевание, исключающее возможность дальнейшего ее прохождения, права на получение единовременного пособия. 4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Установление законодателем в части 5 статьи 43 Федерального закона «О полиции» права сотрудника полиции на выплату единовременного пособия относится к формам реализации обязанности государства по возмещению указанной категории граждан вреда, причиненного их здоровью в связи с выполнением служебных обязанностей. Оспариваемое законоположение, являясь элементом особого публично- правового механизма возмещения вреда пострадавшим сотрудникам органов внутренних дел Российской Федерации, закрепляет одну из дополнительных социальных гарантий, предоставляемых в случае невозможности продолжения службы в связи с получением увечья или иного повреждения здоровья при осуществлении служебной деятельности, и в системе действующего правового регулирования направлено на защиту их интересов, в равной мере распространяется на всех лиц, относящихся к названной категории, и не может расцениваться как нарушающее конституционные права заявителя, в заключении военно-врачебной комиссии о негодности к службе в органах внутренних дел которого невозможность выполнять служебные обязанности связывается с заболеванием, полученным в период военной службы, а не с военной травмой. В свою очередь, оспариваемая В.Н.Соколовым норма Положения о военно-врачебной экспертизе, устанавливая круг оснований, обусловливающих вынесение военно-врачебной комиссией заключения о причинной связи увечий (ранений, травм, контузий) и заболеваний с прохождением военной службы, военных сборов, службы в иных органах, указанных в пункте 1 данного Положения, в системе действующего правового регулирования направлена на обеспечение социальной защиты военнослужащих и членов их семей и также не может рассматриваться как нарушающая его конституционные права. 5 Проверка же в порядке конституционного судопроизводства положений ведомственных нормативных актов, к числу которых относятся Порядок выплаты единовременных пособий, ежемесячной денежной компенсации и суммы возмещения вреда, причиненного имуществу, принадлежащему сотруднику органов внутренних дел Российской Федерации или его близким родственникам и Инструкция о порядке осуществления выплат в целях возмещения вреда, причиненного в связи с выполнением служебных обязанностей, сотрудникам органов внутренних дел Российской Федерации или их близким родственникам, равно как и разрешение вопроса о распространении действия части 5 статьи 43 Федерального закона «О полиции» на сотрудников органов внутренних дел, получивших заболевания в период прохождения службы и признанных в установленном порядке негодными к прохождению службы, как предполагающее внесение соответствующих дополнений в действующее законодательство, не входит в полномочия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Соколова Владимира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