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739252-П/2024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Балаяна Гагика Бориковича на нарушение его конституционных прав рядом взаимосвязанных положений Арбитражного процессуального кодекса Российской Федерации, Гражданского кодекса Российской Федерации, Гражданского процессуального кодекса Российской Федерации, Федерального закона «О несостоятельности (банкротстве)» и Федерального закона «Об опеке и попечительстве»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Г.Б.Балаяна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Г.Б.Балаян оспаривает конституционность взаимосвязанных положений: части 2 статьи 53 «Обращение в защиту публичных интересов, прав и законных интересов других лиц» АПК Российской Федерации, абзаца третьего пункта 2 статьи 2136 «Особенности рассмотрения обоснованности заявления о признании гражданина банкротом» Федерального закона от 26 октября 2002 года № 127-ФЗ «О несостоятельности (банкротстве)», части 1 2 статьи 7 «Задачи органов опеки и попечительства» и пункта 8 части 1 статьи 8 «Полномочия органов опеки и попечительства» Федерального закона от 24 апреля 2008 года № 48-ФЗ «Об опеке и попечительстве»; пунктов 1 и 2 статьи 10 «Пределы осуществления гражданских прав» ГК Российской Федерации, абзаца второго части первой статьи 446 «Имущество, на которое не может быть обращено взыскание по исполнительным документам» ГПК Российской Федерации и пункта 3 статьи 21325 «Имущество гражданина, подлежащее реализации в случае признания гражданина банкротом и введения реализации имущества гражданина» Федерального закона «О несостоятельности (банкротстве)»; пункта 1 части 4 статьи 170 «Содержание решения», пункта 12 части 2 статьи 271 «Постановление арбитражного суда апелляционной инстанции», пунктов 9 и 12 части 2 статьи 289 «Постановление арбитражного суда кассационной инстанции», пункта 5 статьи 2918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АПК Российской Федерации. Определением арбитражного суда, оставленным без изменения арбитражными судами апелляционной и кассационной инстанций, удовлетворено заявление финансового управляющего об исключении из конкурсной массы должника (Г.Б.Балаяна) доли в праве собственности на квартиру в качестве единственного пригодного для постоянного проживания жилого помещения. При этом представитель должника заявлял ходатайство о привлечении к участию в деле органа опеки и попечительства, которое было отклонено судом, поскольку орган опеки и попечительства уже был привлечен к участию в деле и извещен о времени и месте судебного заседания. Довод Г.Б.Балаяна о том, что его единственным жильем должно быть признано другое жилое помещение, был судами отвергнут, поскольку иные принадлежащие ему жилые помещения ранее отчуждались им в целях недопущения их реализации в процедуре банкротства и были возвращены в конкурсную массу по результатам признания сделок притворными, что, по 3 мнению судов, свидетельствовало о том, что заявитель не рассматривал их в качестве единственного жилья. Определением судьи Верховного Суда Российской Федерации, с которым согласился заместитель Председателя этого суда, отказано в передаче кассационной жалобы для рассмотрения в судебном заседании суда кассационной инстанции. По мнению заявителя, оспариваемые положения не соответствуют статьям 2, 19 (часть 1), 21 (часть 1), 38 (части 1 и 2), 40, 45, 46 (часть 1) и 123 (часть 3) Конституции Российской Федерации, поскольку: первая группа оспариваемых норм допускает исключительно формальное участие органов опеки и попечительства в делах о несостоятельности (банкротстве), не обязывая их принимать фактическое участие в деле и давать мотивированное заключение по существу спора, а суду позволяет выносить решение в таких условиях; вторая группа оспариваемых норм не распространяет безусловного имущественного (исполнительского) иммунитета на жилое помещение, приобретенное должником задолго до признания его банкротом и являющееся единственным пригодным для постоянного проживания должника и членов его семьи жилым помещением, если право на него было получено в результате недобросовестного поведения должника; третья группа оспариваемых норм не предполагает обязанности судов различных инстанций приводить в принимаемых ими актах мотивы, по которым ими отклоняются доводы лиц, участвующих в деле.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представленные материалы не подтверждают применения в конкретном деле заявителя части 2 статьи 53 АПК Российской Федерации и оспариваемых норм Федерального закона «Об опеке и попечительстве». 4 Абзац третий пункта 2 статьи 2136 Федерального закона «О несостоятельности (банкротстве)» предусматривает, что при вынесении арбитражным судом определения о признании обоснованным заявления должника, конкурсного кредитора или уполномоченного органа о признании гражданина банкротом, введении реструктуризации его долгов или признании гражданина банкротом и введении реализации имущества гражданина арбитражный суд привлекает к участию в рассмотрении дела о банкротстве гражданина орган опеки и попечительства в случае, если в рамках рассматриваемого дела затрагиваются права несовершеннолетнего лица либо права лица, признанного судом недееспособным. Данное положение, не регулирующее деятельности органов опеки и попечительства, служит гарантией соблюдения прав несовершеннолетних лиц и лиц, признанных судом недееспособными, в случае банкротства гражданина и не может расцениваться в качестве нарушающего конституционные права Г.Б.Балаяна в обозначенном в жалобе аспекте. Определением от 30 ноября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Балаяна Гагика Бориковича, поскольку она не отвечает требованиям Федерального 6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