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661554-П/2022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Ярополовой Алевтины Константиновны, поданной в интересах гражданина Ярополова Евгения Максимовича, на нарушение его конституционных прав частью первой статьи 21 Уголовного кодекса Российской Федерации, частью первой статьи 74, статьей 75, частью пятой статьи 177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С.Д.Князева, А.Н.Кокотова, Л.О.Красавчиковой, С.П.Маврина, Н.В.Мельникова, рассмотрев вопрос о возможности принятия жалобы гражданки А.К.Ярополовой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А.К.Ярополова участвовала в уголовном деле в качестве законного представителя своего сына – гражданина Е.М.Ярополова. Постановлением городского суда, с которым согласились суды вышестоящих инстанций, признано доказанным совершение Е.М.Ярополовым в состоянии невменяемости запрещенного уголовным законом деяния, подпадающего под признаки преступления, предусмотренного частью третьей статьи 30, пунктом «г» части четвертой статьи 2281 УК Российской Федерации 2 (покушение на незаконный сбыт в крупном размере наркотических средств и психотропного вещества). Е.М.Ярополов освобожден от уголовной ответственности, к нему применена принудительная мера медицинского характера в виде принудительного наблюдения в медицинской организации, оказывающей психиатрическую помощь в стационарных условиях, специализированного типа. При этом суд отверг доводы защитника Е.М.Ярополова о том, что осмотр его жилища проведен с нарушением закона, поскольку судебное решение о проведении осмотра отсутствует, а письменное согласие Е.М.Ярополова на осмотр жилища, по мнению защитника, является недобровольным, как полученное от невменяемого лица. В этой связи А.К.Ярополова просит признать часть первую статьи 21 «Невменяемость» УК Российской Федерации, часть первую статьи 74 «Доказательства», статью 75 «Недопустимые доказательства» и часть пятую статьи 177 «Порядок производства осмотра» УПК Российской Федерации, которые в их системной связи по смыслу, придаваемому правоприменительной практикой, позволяют использовать в качестве допустимого доказательства по уголовному делу письменное согласие на производство осмотра жилого помещения, полученное от лица, признанного невменяемым вследствие психического заболевания на момент производства осмотра.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21 УК Российской Федерации не подлежит уголовной ответственности лицо, которое во время совершения общественно опасного деяния находилось в состоянии невменяемости, т.е. не могло осознавать фактический характер и общественную опасность своих действий (бездействия) либо руководить ими вследствие хронического психического расстройства, временного психического расстройства, слабоумия либо иного болезненного состояния психики (часть первая); лицу, совершившему предусмотренное уголовным законом общественно опасное деяние в 3 состоянии невменяемости, судом могут быть назначены принудительные меры медицинского характера, предусмотренные этим Кодексом (часть вторая). Производство о применении принудительных мер медицинского характера осуществляется в соответствии с положениями главы 51 УПК Российской Федерации, предусматривающими, что лицу, в отношении которого ведется такое производство, должно быть предоставлено право лично осуществлять принадлежащие ему и закрепленные статьями 46 и 47 этого Кодекса процессуальные права, в том числе право лично участвовать в судебном заседании, если его психическое состояние позволяет ему осуществлять такие права; при этом учитываются заключение экспертов, участвующих в производстве судебно-психиатрической экспертизы, и при необходимости медицинское заключение медицинской организации, оказывающей психиатрическую помощь в стационарных условиях (часть первая статьи 437, часть первая статьи 441). Следовательно, часть первая статьи 21 УК Российской Федерации не лишает лицо, которому инкриминируется преступление, права совершать юридически значимые процессуальные действия, в том числе при проведении следственных действий. Уголовно-процессуальный кодекс Российской Федерации устанавливает, что осмотр места происшествия, местности, жилища, иного помещения, предметов и документов производится в целях обнаружения следов преступления, выяснения других обстоятельств, имеющих значение для уголовного дела; осмотр места происшествия, документов и предметов может быть произведен до возбуждения уголовного дела; осмотр жилища производится только с согласия проживающих в нем лиц или на основании судебного решения; если проживающие в жилище лица возражают против осмотра, то следователь возбуждает перед судом ходатайство о его производстве, а в исключительных случаях, когда производство осмотра не терпит отлагательства, он может быть произведен и на основании постановления следователя или дознавателя без получения судебного 4 решения, – в этом случае следователь или дознаватель не позднее 3 суток с момента начала производства осмотра уведомляет судью и прокурора о его производстве, причем к уведомлению прилагаются копии постановления о производстве осмотра и протокола этого следственного действия для проверки законности решения о его производстве, а получив указанное уведомление, судья в срок, предусмотренный частью второй статьи 165 данного Кодекса, проверяет законность осмотра и выносит постановление о его законности или незаконности (часть первая статьи 12, часть пятая статьи 165, статья 176 и часть пятая статьи 177). Названные нормы, обеспечивающие баланс, с одной стороны, публичных интересов, связанных с производством предварительного расследования по уголовному делу, а с другой – защищаемого правосудием права каждого на неприкосновенность жилища, не могут расцениваться как нарушающие конституционные права (определения Конституционного Суда Российской Федерации от 29 сентября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Ярополовой Алевтины Константиновны, поданной в интересах гражданина Ярополова Евгения Максимовича,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