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744075-О/2024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Цивилева Андрея Станиславовича на нарушение его конституционных прав отдельными положениями Закона Российской Федерации «О занятости населения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А.С.Цивилева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А.С.Цивилев, которому выплата пособия по безработице с одновременным снятием с регистрационного учета в качестве безработного была прекращена в связи с тем, что при постановке на данный учет не были представлены достоверные сведения об отсутствии работы или заработка, а также сведения о его регистрации в качестве плательщика налога на профессиональный доход, оспаривает конституционность следующих положений Закона Российской Федерации от 19 апреля 1991 года № 1032-I «О занятости населения в Российской Федерации» (в редакции, действовавшей до принятия Федерального закона от 28 июня 2021 года № 219): 2 абзаца третьего статьи 2, согласно которому занятыми гражданами признаются зарегистрированные в установленном порядке в качестве индивидуальных предпринимателей, а также нотариусы, занимающиеся частной практикой, адвокаты, учредившие адвокатские кабинеты, и иные лица, чья профессиональная деятельность в соответствии с федеральными законами подлежит государственной регистрации и (или) лицензированию; абзацев седьмого и восьмого пункта 3 статьи 3, закрепляющих, что безработными не могут быть признаны граждане: представившие документы, содержащие заведомо ложные сведения об отсутствии работы и заработка, а также представившие другие недостоверные данные для признания их безработными; перечисленные в статье 2 данного Закона. По мнению заявителя, оспариваемые нормы не соответствуют статьям 7, 37 (часть 3) и 39 (часть 1) Конституции Российской Федерации, поскольку не позволяют признавать в качестве безработного, имеющего право на пособие, гражданина, зарегистрированного в качестве плательщика налога на профессиональный доход, но не получающего доход от своей деятельности, что нарушает его конституционного право на защиту от безработицы и социальное обеспечение.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Цивилева Андрея Станиславовича,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