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788117-О/2024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Гурьевой Галины Александровны на нарушение ее конституционных прав частью 8 статьи 2916 Арбитражного процессуального кодекса Российской Федерации и пунктом 4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Г.А.Гурьевой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постановлениями судов апелляционной и кассационной инстанций, была завершена процедура реализации имущества гражданки Г.А.Гурьевой; постановлено не применять в отношении должника правила об освобождении от исполнения обязательств. При этом с учетом оценки фактических обстоятельств суды, в частности, пришли к выводу о том, что Г.А.Гурьева действовала незаконно при возникновении или исполнении обязательств перед кредиторами, что препятствует ее освобождению от 2 дальнейшего исполнения этих обязательств. Определением судьи Верховного Суда Российской Федерации отказано в передаче кассационной жалобы Г.А.Гурьевой для рассмотрения в судебном заседании Судебной коллегии по экономическим спорам Верховного Суда Российской Федерации. Определением судьи Верховного Суда Российской Федерации заявительнице отказано в восстановлении пропущенного срока на подачу жалобы в порядке, предусмотренном частью 8 статьи 2916 АПК Российской Федерации. Г.А.Гурьева оспаривает конституционность пункта 4 статьи 21328 «Завершение расчетов с кредиторами и освобождение гражданина от обязательств» Федерального закона от 26 октября 2002 года № 127-ФЗ «О несостоятельности (банкротстве)». По мнению заявительницы, данное законоположение противоречит статьям 2, 15, 17 (часть 1), 18, 19, 45, 46 (часть 1) и 55 (части 1 и 2) Конституции Российской Федерации в той мере, в какой оно в системе действующего правового регулирования по смыслу, придаваемому ему правоприменительной практикой, при установлении судом факта непредоставления гражданином-должником сведений о кредиторе, который был уведомлен о процедуре банкротства, а также со ссылкой на приговор суда позволяет арбитражному суду не освобождать должника от всех обязательств, в том числе перед иными кредиторами. Кроме того, Г.А.Гурьева просит признать противоречащей статьям 17, 18, 19 (части 1 и 2), 46 (часть 1), 52, 55 (часть 3), 56 (часть 3), 118 (часть 1) и 123 (часть 3) Конституции Российской Федерации часть 8 статьи 2916 АПК Российской Федерации в той мере, в какой она по смыслу, придаваемому ей в системе действующего правового регулирования сложившейся правоприменительной практикой, содержит неопределенность в вопросе о порядке исчисления срока на подачу жалобы Председателю Верховного Суда Российской Федерации, его заместителю в порядке, предусмотренном данным законоположением, а 3 также исключает возможность подачи такой жалобы в установленный двухмесячный срок с учетом правил его исчисления.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статьи 21328 Федерального закона «О несостоятельности (банкротстве)» определяет основания, при которых освобождение гражданина от дальнейшего исполнения требований кредиторов не допускается. В частности, такое освобождение от обязательств не предусмотрено в случае, если: 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условии, что такие правонарушения совершены в данном деле о банкротстве гражданина; гражданин не предоставил необходимые сведения или предоставил заведомо недостоверные сведения финансовому управляющему или арбитражному суду, рассматривающему дело о банкротстве гражданина, и это обстоятельство установлено соответствующим судебным актом, принятым при рассмотрении дела о банкротстве гражданина; доказано, что при возникновении или исполнении обязательства, на котором конкурсный кредитор или уполномоченный орган основывал свое требование в деле о банкротстве гражданина, гражданин действовал незаконно, в том числе совершил мошенничество, злостно уклонился от погашения кредиторской задолженности, уклонился от уплаты налогов и (или) сборов с физического лица, предоставил кредитору заведомо ложные сведения при получении кредита, скрыл или умышленно уничтожил имущество; 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4 исполнения обязательств, если эти случаи выявлены после завершения реализации имущества гражданина. Данные законоположения направлены в том числе на недопустимость использования механизма освобождения гражданина от обязательств в случаях, когда при возникновении или исполнении обязательства имело место поведение гражданина-должника, не согласующееся с требованиями статей 15 (часть 2) и 17 (часть 3) Конституции Российской Федерации об обязанности граждан и их объединений соблюдать Конституцию Российской Федерации и законы и о неприемлемости осуществления прав и свобод человека и гражданина в нарушение прав и свобод других лиц, а также с требованиями статьи 1 ГК Российской Федерации, согласно которым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и никто не вправе извлекать преимущество из своего незаконного или недобросовестного поведения (пункты 3 и 4). При этом оспариваемые положения не предполагают их формального применения, не препятствуют арбитражному суду оценивать добросовестность действий должника и не могут рассматриваться в качестве нарушающих конституционные права заявительницы, указанные в жалобе.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Гурьевой Галины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