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538905-П/2021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Младова Евгения Николаевича на нарушение его конституционных прав частью третьей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Е.Н.Младова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гражданину Е.Н.Младову, обвиняемому в совершении преступления, и его защитнику, а также иным защитникам, которые могут быть привлечены для защиты интересов Е.Н.Младова, установлен срок для ознакомления с материалами завершенного предварительного следствия. Отвергая доводы Е.Н.Младова о незаконности названного решения, суд апелляционной инстанции исходил из того, что судом первой инстанции установлен факт явного затягивания обвиняемым и его защитником ознакомления с материалами дела, а также факт заключения обвиняемым соглашения на защиту с иным адвокатом на этапе выполнения 2 требований статьи 217 УПК Российской Федерации накануне истечения срока предварительного следствия. В этой связи заявитель оспаривает конституционность части третьей статьи 217 «Ознакомление обвиняемого и его защитника с материалами уголовного дела» УПК Российской Федерации, которая предусматривает, что обвиняемый и его защитник не могут ограничиваться во времени, необходимом им для ознакомления с материалами уголовного дела;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материалами, то на основании судебного решения, принимаемого в порядке, установленном статьей 125 данного Кодекса, устанавливается определенный срок для ознакомления с материалами уголовного дела; в случае, если обвиняемый и его защитник без уважительных причин не ознакомились с материалами уголовного дела в установленный судом срок, следователь вправе принять решение об окончании производства данного процессуального действия, о чем выносит соответствующее постановление и делает отметку в протоколе ознакомления обвиняемого и его защитника с материалами уголовного дела. По мнению заявителя, оспариваемая им норма противоречит статьям 19 (часть 2), 45 (часть 2), 48 (части 1 и 2) и 123 (часть 3) Конституции Российской, поскольку допускает возможность суду по ходатайству следователя ограничить время ознакомления с материалами уголовного дела адвокатов, которые на момент рассмотрения судом ходатайства еще не были привлечены обвиняемым для защиты его интересов и не вступили в уголовное дело в качестве защитников.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Младова Евгения Николаевича,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